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99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1 – DESIRED RESULTS</w:t>
            </w:r>
          </w:p>
        </w:tc>
      </w:tr>
      <w:tr w:rsidR="001F1E54" w:rsidRPr="00851050" w:rsidTr="00E36F8C">
        <w:trPr>
          <w:trHeight w:val="1556"/>
        </w:trPr>
        <w:tc>
          <w:tcPr>
            <w:tcW w:w="10296" w:type="dxa"/>
            <w:gridSpan w:val="2"/>
          </w:tcPr>
          <w:p w:rsidR="001F1E54" w:rsidRPr="00D75637" w:rsidRDefault="00D050BC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Unit Title: </w:t>
            </w:r>
            <w:r w:rsidR="009327B2" w:rsidRPr="009327B2">
              <w:rPr>
                <w:rFonts w:ascii="Comic Sans MS" w:hAnsi="Comic Sans MS"/>
                <w:sz w:val="16"/>
                <w:szCs w:val="16"/>
                <w:u w:val="single"/>
              </w:rPr>
              <w:t>CELL TRANSPORT &amp; HOMEOSTASIS</w:t>
            </w:r>
          </w:p>
          <w:p w:rsidR="00B05B1B" w:rsidRPr="00B05B1B" w:rsidRDefault="00B05B1B">
            <w:pPr>
              <w:rPr>
                <w:rFonts w:ascii="Comic Sans MS" w:hAnsi="Comic Sans MS"/>
                <w:sz w:val="16"/>
                <w:szCs w:val="16"/>
                <w:u w:val="single"/>
              </w:rPr>
            </w:pPr>
          </w:p>
          <w:p w:rsidR="001F1E54" w:rsidRDefault="00D050BC">
            <w:pPr>
              <w:pStyle w:val="BodyText"/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Established Goals:</w:t>
            </w:r>
          </w:p>
          <w:p w:rsidR="001405C0" w:rsidRPr="001405C0" w:rsidRDefault="001405C0" w:rsidP="001405C0">
            <w:pPr>
              <w:autoSpaceDE w:val="0"/>
              <w:autoSpaceDN w:val="0"/>
              <w:adjustRightInd w:val="0"/>
              <w:rPr>
                <w:color w:val="000000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0080"/>
            </w:tblGrid>
            <w:tr w:rsidR="001405C0" w:rsidRPr="001405C0">
              <w:tblPrEx>
                <w:tblCellMar>
                  <w:top w:w="0" w:type="dxa"/>
                  <w:bottom w:w="0" w:type="dxa"/>
                </w:tblCellMar>
              </w:tblPrEx>
              <w:trPr>
                <w:trHeight w:val="226"/>
              </w:trPr>
              <w:tc>
                <w:tcPr>
                  <w:tcW w:w="0" w:type="auto"/>
                </w:tcPr>
                <w:p w:rsidR="001405C0" w:rsidRPr="001405C0" w:rsidRDefault="001405C0" w:rsidP="008F5E10">
                  <w:pPr>
                    <w:autoSpaceDE w:val="0"/>
                    <w:autoSpaceDN w:val="0"/>
                    <w:adjustRightInd w:val="0"/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</w:pPr>
                  <w:r w:rsidRPr="001405C0">
                    <w:rPr>
                      <w:color w:val="000000"/>
                      <w:szCs w:val="24"/>
                    </w:rPr>
                    <w:t xml:space="preserve"> </w:t>
                  </w:r>
                  <w:r w:rsidRPr="001405C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This unit examine</w:t>
                  </w:r>
                  <w:r w:rsidR="008F5E1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s</w:t>
                  </w:r>
                  <w:r w:rsidRPr="001405C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 xml:space="preserve"> the structure an</w:t>
                  </w:r>
                  <w:r w:rsidR="00E36F8C" w:rsidRPr="00E36F8C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d function of the cell membrane</w:t>
                  </w:r>
                  <w:r w:rsidR="008F5E1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, how the membrane controls homeostasis of the cell, and compare</w:t>
                  </w:r>
                  <w:r w:rsidR="00021536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s</w:t>
                  </w:r>
                  <w:r w:rsidR="008F5E1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 xml:space="preserve"> and contrast</w:t>
                  </w:r>
                  <w:r w:rsidR="00021536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>s</w:t>
                  </w:r>
                  <w:r w:rsidR="008F5E10">
                    <w:rPr>
                      <w:rFonts w:ascii="Comic Sans MS" w:hAnsi="Comic Sans MS"/>
                      <w:i/>
                      <w:color w:val="000000"/>
                      <w:sz w:val="16"/>
                      <w:szCs w:val="16"/>
                    </w:rPr>
                    <w:t xml:space="preserve"> passive and active transport across this membrane.</w:t>
                  </w:r>
                </w:p>
              </w:tc>
            </w:tr>
          </w:tbl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</w:tcPr>
          <w:p w:rsidR="001F1E54" w:rsidRPr="00851050" w:rsidRDefault="00D050BC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i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Understandings: </w:t>
            </w:r>
            <w:r w:rsidRPr="00851050">
              <w:rPr>
                <w:rFonts w:ascii="Comic Sans MS" w:hAnsi="Comic Sans MS"/>
                <w:i/>
                <w:sz w:val="16"/>
                <w:szCs w:val="16"/>
              </w:rPr>
              <w:t>Students will understand that…</w:t>
            </w:r>
          </w:p>
          <w:p w:rsidR="000E6F17" w:rsidRDefault="000E6F17" w:rsidP="000E6F17">
            <w:pPr>
              <w:pStyle w:val="Default"/>
              <w:rPr>
                <w:color w:val="auto"/>
              </w:rPr>
            </w:pPr>
          </w:p>
          <w:p w:rsidR="001F1E54" w:rsidRPr="000E6F17" w:rsidRDefault="000E6F17" w:rsidP="000E6F17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T</w:t>
            </w:r>
            <w:r w:rsidRPr="000E6F17">
              <w:rPr>
                <w:rFonts w:ascii="Comic Sans MS" w:hAnsi="Comic Sans MS"/>
                <w:i/>
                <w:sz w:val="16"/>
                <w:szCs w:val="16"/>
              </w:rPr>
              <w:t xml:space="preserve">he plasma membrane maintains homeostasis at the cellular level </w:t>
            </w:r>
          </w:p>
          <w:p w:rsidR="000E6F17" w:rsidRPr="00EB7889" w:rsidRDefault="00EB7889" w:rsidP="000E6F17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The plasma membrane is composed of phospholipids and proteins to control what enters and leaves a cell</w:t>
            </w:r>
          </w:p>
          <w:p w:rsidR="00EB7889" w:rsidRPr="00EB7889" w:rsidRDefault="00EB7889" w:rsidP="000E6F17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The fluid mosaic model describes the plasma membrane's structure</w:t>
            </w:r>
          </w:p>
          <w:p w:rsidR="00EB7889" w:rsidRPr="00EB7889" w:rsidRDefault="00EB7889" w:rsidP="000E6F17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Solutions are composed of a solute and a solvent and may be isotonic, hypotonic, or hypertonic</w:t>
            </w:r>
          </w:p>
          <w:p w:rsidR="00EB7889" w:rsidRPr="000E6F17" w:rsidRDefault="00EB7889" w:rsidP="000E6F17">
            <w:pPr>
              <w:pStyle w:val="Default"/>
              <w:numPr>
                <w:ilvl w:val="0"/>
                <w:numId w:val="12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 xml:space="preserve">Movement across a cell membrane may be passive or active </w:t>
            </w:r>
            <w:r w:rsidR="00874161">
              <w:rPr>
                <w:rFonts w:ascii="Comic Sans MS" w:hAnsi="Comic Sans MS"/>
                <w:i/>
                <w:sz w:val="16"/>
                <w:szCs w:val="16"/>
              </w:rPr>
              <w:t xml:space="preserve">moving substances </w:t>
            </w:r>
            <w:r>
              <w:rPr>
                <w:rFonts w:ascii="Comic Sans MS" w:hAnsi="Comic Sans MS"/>
                <w:i/>
                <w:sz w:val="16"/>
                <w:szCs w:val="16"/>
              </w:rPr>
              <w:t>either down or against the concentration gradient</w:t>
            </w:r>
          </w:p>
          <w:p w:rsidR="001F1E54" w:rsidRPr="00851050" w:rsidRDefault="00E65222">
            <w:pPr>
              <w:pStyle w:val="Header"/>
              <w:tabs>
                <w:tab w:val="clear" w:pos="4320"/>
                <w:tab w:val="clear" w:pos="8640"/>
              </w:tabs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148" w:type="dxa"/>
          </w:tcPr>
          <w:p w:rsidR="001F1E54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Essential Questions:</w:t>
            </w:r>
          </w:p>
          <w:p w:rsidR="008F5E10" w:rsidRPr="00851050" w:rsidRDefault="008F5E1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4F4852" w:rsidRPr="00B45D07" w:rsidRDefault="004F4852" w:rsidP="00B45D07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B45D07">
              <w:rPr>
                <w:rFonts w:ascii="Comic Sans MS" w:hAnsi="Comic Sans MS"/>
                <w:i/>
                <w:color w:val="auto"/>
                <w:sz w:val="16"/>
                <w:szCs w:val="16"/>
              </w:rPr>
              <w:t>What are the basic parts of cell membranes</w:t>
            </w:r>
            <w:r w:rsidR="00B45D07">
              <w:rPr>
                <w:rFonts w:ascii="Comic Sans MS" w:hAnsi="Comic Sans MS"/>
                <w:i/>
                <w:color w:val="auto"/>
                <w:sz w:val="16"/>
                <w:szCs w:val="16"/>
              </w:rPr>
              <w:t>,</w:t>
            </w:r>
            <w:r w:rsidRPr="00B45D07">
              <w:rPr>
                <w:rFonts w:ascii="Comic Sans MS" w:hAnsi="Comic Sans MS"/>
                <w:i/>
                <w:color w:val="auto"/>
                <w:sz w:val="16"/>
                <w:szCs w:val="16"/>
              </w:rPr>
              <w:t xml:space="preserve"> and what </w:t>
            </w:r>
            <w:r w:rsidR="00B45D07">
              <w:rPr>
                <w:rFonts w:ascii="Comic Sans MS" w:hAnsi="Comic Sans MS"/>
                <w:i/>
                <w:color w:val="auto"/>
                <w:sz w:val="16"/>
                <w:szCs w:val="16"/>
              </w:rPr>
              <w:t xml:space="preserve">is the job </w:t>
            </w:r>
            <w:r w:rsidRPr="00B45D07">
              <w:rPr>
                <w:rFonts w:ascii="Comic Sans MS" w:hAnsi="Comic Sans MS"/>
                <w:i/>
                <w:color w:val="auto"/>
                <w:sz w:val="16"/>
                <w:szCs w:val="16"/>
              </w:rPr>
              <w:t>of each part?</w:t>
            </w:r>
          </w:p>
          <w:p w:rsidR="004F4852" w:rsidRPr="00B45D07" w:rsidRDefault="004F4852" w:rsidP="004F4852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B45D07">
              <w:rPr>
                <w:rFonts w:ascii="Comic Sans MS" w:hAnsi="Comic Sans MS"/>
                <w:i/>
                <w:sz w:val="16"/>
                <w:szCs w:val="16"/>
              </w:rPr>
              <w:t xml:space="preserve">How does the cell membrane function in maintaining homeostasis? </w:t>
            </w:r>
          </w:p>
          <w:p w:rsidR="004F4852" w:rsidRDefault="004F4852" w:rsidP="00B45D07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B45D07">
              <w:rPr>
                <w:rFonts w:ascii="Comic Sans MS" w:hAnsi="Comic Sans MS"/>
                <w:i/>
                <w:sz w:val="16"/>
                <w:szCs w:val="16"/>
              </w:rPr>
              <w:t xml:space="preserve">What would it be like to be a </w:t>
            </w:r>
            <w:r w:rsidR="00B45D07">
              <w:rPr>
                <w:rFonts w:ascii="Comic Sans MS" w:hAnsi="Comic Sans MS"/>
                <w:i/>
                <w:sz w:val="16"/>
                <w:szCs w:val="16"/>
              </w:rPr>
              <w:t xml:space="preserve">one of the following molecules or substances --- </w:t>
            </w:r>
            <w:r w:rsidRPr="00B45D07">
              <w:rPr>
                <w:rFonts w:ascii="Comic Sans MS" w:hAnsi="Comic Sans MS"/>
                <w:i/>
                <w:sz w:val="16"/>
                <w:szCs w:val="16"/>
              </w:rPr>
              <w:t>sugar</w:t>
            </w:r>
            <w:r w:rsidR="00B45D07">
              <w:rPr>
                <w:rFonts w:ascii="Comic Sans MS" w:hAnsi="Comic Sans MS"/>
                <w:i/>
                <w:sz w:val="16"/>
                <w:szCs w:val="16"/>
              </w:rPr>
              <w:t xml:space="preserve">, oxygen, carbon dioxide, water droplet, </w:t>
            </w:r>
            <w:r w:rsidR="00FA5AE0">
              <w:rPr>
                <w:rFonts w:ascii="Comic Sans MS" w:hAnsi="Comic Sans MS"/>
                <w:i/>
                <w:sz w:val="16"/>
                <w:szCs w:val="16"/>
              </w:rPr>
              <w:t xml:space="preserve">or </w:t>
            </w:r>
            <w:r w:rsidR="00B45D07">
              <w:rPr>
                <w:rFonts w:ascii="Comic Sans MS" w:hAnsi="Comic Sans MS"/>
                <w:i/>
                <w:sz w:val="16"/>
                <w:szCs w:val="16"/>
              </w:rPr>
              <w:t>ions ---</w:t>
            </w:r>
            <w:r w:rsidRPr="00B45D07">
              <w:rPr>
                <w:rFonts w:ascii="Comic Sans MS" w:hAnsi="Comic Sans MS"/>
                <w:i/>
                <w:sz w:val="16"/>
                <w:szCs w:val="16"/>
              </w:rPr>
              <w:t xml:space="preserve"> moving in and out of the cell? </w:t>
            </w:r>
          </w:p>
          <w:p w:rsidR="00FA5AE0" w:rsidRDefault="00FA5AE0" w:rsidP="00B45D07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How does tonicity affect movement into and out of cells?</w:t>
            </w:r>
          </w:p>
          <w:p w:rsidR="001F1E54" w:rsidRPr="00DB30D9" w:rsidRDefault="00FA5AE0" w:rsidP="004F4852">
            <w:pPr>
              <w:pStyle w:val="Default"/>
              <w:numPr>
                <w:ilvl w:val="0"/>
                <w:numId w:val="19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DB30D9">
              <w:rPr>
                <w:rFonts w:ascii="Comic Sans MS" w:hAnsi="Comic Sans MS"/>
                <w:i/>
                <w:sz w:val="16"/>
                <w:szCs w:val="16"/>
              </w:rPr>
              <w:t>Compare and contrast active and passive transport.</w:t>
            </w: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F1E54" w:rsidRPr="00851050"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know:</w:t>
            </w:r>
          </w:p>
          <w:p w:rsidR="00DB30D9" w:rsidRDefault="00DB30D9" w:rsidP="00DB30D9">
            <w:pPr>
              <w:pStyle w:val="Default"/>
              <w:numPr>
                <w:ilvl w:val="0"/>
                <w:numId w:val="20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1E68AA">
              <w:rPr>
                <w:rFonts w:ascii="Comic Sans MS" w:hAnsi="Comic Sans MS"/>
                <w:i/>
                <w:color w:val="auto"/>
                <w:sz w:val="16"/>
                <w:szCs w:val="16"/>
              </w:rPr>
              <w:t>Parts of the plasma membrane</w:t>
            </w:r>
            <w:r w:rsidR="001E68AA">
              <w:rPr>
                <w:rFonts w:ascii="Comic Sans MS" w:hAnsi="Comic Sans MS"/>
                <w:i/>
                <w:color w:val="auto"/>
                <w:sz w:val="16"/>
                <w:szCs w:val="16"/>
              </w:rPr>
              <w:t xml:space="preserve"> &amp; their functions</w:t>
            </w:r>
          </w:p>
          <w:p w:rsidR="001E68AA" w:rsidRPr="001E68AA" w:rsidRDefault="001E68AA" w:rsidP="00DB30D9">
            <w:pPr>
              <w:pStyle w:val="Default"/>
              <w:numPr>
                <w:ilvl w:val="0"/>
                <w:numId w:val="20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>
              <w:rPr>
                <w:rFonts w:ascii="Comic Sans MS" w:hAnsi="Comic Sans MS"/>
                <w:i/>
                <w:color w:val="auto"/>
                <w:sz w:val="16"/>
                <w:szCs w:val="16"/>
              </w:rPr>
              <w:t>Water serves as the universal solvent</w:t>
            </w:r>
          </w:p>
          <w:p w:rsidR="00DB30D9" w:rsidRPr="001E68AA" w:rsidRDefault="001E68AA" w:rsidP="00DB30D9">
            <w:pPr>
              <w:pStyle w:val="Default"/>
              <w:numPr>
                <w:ilvl w:val="0"/>
                <w:numId w:val="20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1E68AA">
              <w:rPr>
                <w:rFonts w:ascii="Comic Sans MS" w:hAnsi="Comic Sans MS"/>
                <w:i/>
                <w:sz w:val="16"/>
                <w:szCs w:val="16"/>
              </w:rPr>
              <w:t>T</w:t>
            </w:r>
            <w:r w:rsidR="00DB30D9" w:rsidRPr="001E68AA">
              <w:rPr>
                <w:rFonts w:ascii="Comic Sans MS" w:hAnsi="Comic Sans MS"/>
                <w:i/>
                <w:sz w:val="16"/>
                <w:szCs w:val="16"/>
              </w:rPr>
              <w:t xml:space="preserve">he structure of the cell membrane determines its function and maintains cellular homeostasis </w:t>
            </w:r>
          </w:p>
          <w:p w:rsidR="00DB30D9" w:rsidRPr="001E68AA" w:rsidRDefault="001E68AA" w:rsidP="001E68AA">
            <w:pPr>
              <w:pStyle w:val="Default"/>
              <w:numPr>
                <w:ilvl w:val="0"/>
                <w:numId w:val="20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C</w:t>
            </w:r>
            <w:r w:rsidR="00DB30D9" w:rsidRPr="001E68AA">
              <w:rPr>
                <w:rFonts w:ascii="Comic Sans MS" w:hAnsi="Comic Sans MS"/>
                <w:i/>
                <w:sz w:val="16"/>
                <w:szCs w:val="16"/>
              </w:rPr>
              <w:t xml:space="preserve">ellular transport (diffusion/osmosis/transport) moves substances within and in and out of cells </w:t>
            </w:r>
          </w:p>
          <w:p w:rsidR="001F1E54" w:rsidRPr="001E68AA" w:rsidRDefault="001E68AA" w:rsidP="001E68AA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Movement across a membrane may or may not require energy (active/passive)</w:t>
            </w: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 xml:space="preserve">  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Students will be able to:</w:t>
            </w:r>
          </w:p>
          <w:p w:rsidR="001E68AA" w:rsidRDefault="001E68AA" w:rsidP="001E68AA">
            <w:pPr>
              <w:pStyle w:val="Default"/>
              <w:rPr>
                <w:color w:val="auto"/>
              </w:rPr>
            </w:pPr>
          </w:p>
          <w:p w:rsidR="001E68AA" w:rsidRPr="002C37D7" w:rsidRDefault="002C37D7" w:rsidP="002C37D7">
            <w:pPr>
              <w:pStyle w:val="Default"/>
              <w:numPr>
                <w:ilvl w:val="0"/>
                <w:numId w:val="21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2C37D7">
              <w:rPr>
                <w:rFonts w:ascii="Comic Sans MS" w:hAnsi="Comic Sans MS"/>
                <w:i/>
                <w:sz w:val="16"/>
                <w:szCs w:val="16"/>
              </w:rPr>
              <w:t>Distinguish</w:t>
            </w:r>
            <w:r w:rsidR="001E68AA" w:rsidRPr="002C37D7">
              <w:rPr>
                <w:rFonts w:ascii="Comic Sans MS" w:hAnsi="Comic Sans MS"/>
                <w:i/>
                <w:sz w:val="16"/>
                <w:szCs w:val="16"/>
              </w:rPr>
              <w:t xml:space="preserve"> between solutions, solvents, and solutes. </w:t>
            </w:r>
          </w:p>
          <w:p w:rsidR="001E68AA" w:rsidRPr="002C37D7" w:rsidRDefault="002C37D7" w:rsidP="001E68AA">
            <w:pPr>
              <w:pStyle w:val="Default"/>
              <w:numPr>
                <w:ilvl w:val="0"/>
                <w:numId w:val="21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2C37D7">
              <w:rPr>
                <w:rFonts w:ascii="Comic Sans MS" w:hAnsi="Comic Sans MS"/>
                <w:i/>
                <w:sz w:val="16"/>
                <w:szCs w:val="16"/>
              </w:rPr>
              <w:t>Evaluate</w:t>
            </w:r>
            <w:r w:rsidR="001E68AA" w:rsidRPr="002C37D7">
              <w:rPr>
                <w:rFonts w:ascii="Comic Sans MS" w:hAnsi="Comic Sans MS"/>
                <w:i/>
                <w:sz w:val="16"/>
                <w:szCs w:val="16"/>
              </w:rPr>
              <w:t xml:space="preserve"> why the structure of water makes it a good solvent (polar molecule). </w:t>
            </w:r>
          </w:p>
          <w:p w:rsidR="001E68AA" w:rsidRPr="002C37D7" w:rsidRDefault="002C37D7" w:rsidP="001E68AA">
            <w:pPr>
              <w:pStyle w:val="Default"/>
              <w:numPr>
                <w:ilvl w:val="0"/>
                <w:numId w:val="21"/>
              </w:numPr>
              <w:rPr>
                <w:rFonts w:ascii="Comic Sans MS" w:hAnsi="Comic Sans MS"/>
                <w:i/>
                <w:color w:val="auto"/>
                <w:sz w:val="16"/>
                <w:szCs w:val="16"/>
              </w:rPr>
            </w:pPr>
            <w:r w:rsidRPr="002C37D7">
              <w:rPr>
                <w:rFonts w:ascii="Comic Sans MS" w:hAnsi="Comic Sans MS"/>
                <w:i/>
                <w:sz w:val="16"/>
                <w:szCs w:val="16"/>
              </w:rPr>
              <w:t>Define</w:t>
            </w:r>
            <w:r w:rsidR="001E68AA" w:rsidRPr="002C37D7">
              <w:rPr>
                <w:rFonts w:ascii="Comic Sans MS" w:hAnsi="Comic Sans MS"/>
                <w:i/>
                <w:sz w:val="16"/>
                <w:szCs w:val="16"/>
              </w:rPr>
              <w:t xml:space="preserve"> homeostasis and relate its importance to living organisms. </w:t>
            </w:r>
          </w:p>
          <w:p w:rsidR="001E68AA" w:rsidRPr="002C37D7" w:rsidRDefault="002C37D7" w:rsidP="002C37D7">
            <w:pPr>
              <w:pStyle w:val="Default"/>
              <w:numPr>
                <w:ilvl w:val="0"/>
                <w:numId w:val="21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2C37D7">
              <w:rPr>
                <w:rFonts w:ascii="Comic Sans MS" w:hAnsi="Comic Sans MS"/>
                <w:i/>
                <w:sz w:val="16"/>
                <w:szCs w:val="16"/>
              </w:rPr>
              <w:t>Describe</w:t>
            </w:r>
            <w:r w:rsidR="001E68AA" w:rsidRPr="002C37D7">
              <w:rPr>
                <w:rFonts w:ascii="Comic Sans MS" w:hAnsi="Comic Sans MS"/>
                <w:i/>
                <w:sz w:val="16"/>
                <w:szCs w:val="16"/>
              </w:rPr>
              <w:t xml:space="preserve"> the plasma membrane using the fluid mosaic model. </w:t>
            </w:r>
          </w:p>
          <w:p w:rsidR="001F1E54" w:rsidRPr="002C37D7" w:rsidRDefault="00677CEB" w:rsidP="002C37D7">
            <w:pPr>
              <w:pStyle w:val="Default"/>
              <w:numPr>
                <w:ilvl w:val="0"/>
                <w:numId w:val="21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E</w:t>
            </w:r>
            <w:r w:rsidR="001E68AA" w:rsidRPr="002C37D7">
              <w:rPr>
                <w:rFonts w:ascii="Comic Sans MS" w:hAnsi="Comic Sans MS"/>
                <w:i/>
                <w:sz w:val="16"/>
                <w:szCs w:val="16"/>
              </w:rPr>
              <w:t xml:space="preserve">xplain how all organisms maintain homeostasis using passive and active </w:t>
            </w:r>
            <w:r w:rsidRPr="002C37D7">
              <w:rPr>
                <w:rFonts w:ascii="Comic Sans MS" w:hAnsi="Comic Sans MS"/>
                <w:i/>
                <w:sz w:val="16"/>
                <w:szCs w:val="16"/>
              </w:rPr>
              <w:t>transport.</w:t>
            </w: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E65222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8"/>
        <w:gridCol w:w="5148"/>
      </w:tblGrid>
      <w:tr w:rsidR="001F1E54" w:rsidRPr="00851050">
        <w:tc>
          <w:tcPr>
            <w:tcW w:w="10296" w:type="dxa"/>
            <w:gridSpan w:val="2"/>
            <w:shd w:val="clear" w:color="auto" w:fill="FFCC00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2 – ASSESSMENT EVIDENCE</w:t>
            </w:r>
          </w:p>
        </w:tc>
      </w:tr>
      <w:tr w:rsidR="001F1E54" w:rsidRPr="00851050"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bookmarkStart w:id="0" w:name="OLE_LINK5"/>
            <w:r w:rsidRPr="00851050">
              <w:rPr>
                <w:rFonts w:ascii="Comic Sans MS" w:hAnsi="Comic Sans MS"/>
                <w:sz w:val="16"/>
                <w:szCs w:val="16"/>
              </w:rPr>
              <w:t>Perfo</w:t>
            </w:r>
            <w:bookmarkEnd w:id="0"/>
            <w:r w:rsidRPr="00851050">
              <w:rPr>
                <w:rFonts w:ascii="Comic Sans MS" w:hAnsi="Comic Sans MS"/>
                <w:sz w:val="16"/>
                <w:szCs w:val="16"/>
              </w:rPr>
              <w:t>rmance Tasks:</w:t>
            </w:r>
          </w:p>
          <w:p w:rsidR="001F1E54" w:rsidRDefault="00172700" w:rsidP="00033B58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172700">
              <w:rPr>
                <w:rFonts w:ascii="Comic Sans MS" w:hAnsi="Comic Sans MS"/>
                <w:i/>
                <w:sz w:val="16"/>
                <w:szCs w:val="16"/>
              </w:rPr>
              <w:t>Group Activity - Creating a Plasma Membrane</w:t>
            </w:r>
          </w:p>
          <w:p w:rsidR="00172700" w:rsidRDefault="00172700" w:rsidP="00033B58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Lab - Osmosis and Diffusion Through an Egg Membrane</w:t>
            </w:r>
          </w:p>
          <w:p w:rsidR="001F1E54" w:rsidRPr="00172700" w:rsidRDefault="00172700" w:rsidP="00172700">
            <w:pPr>
              <w:pStyle w:val="ListParagraph"/>
              <w:numPr>
                <w:ilvl w:val="0"/>
                <w:numId w:val="22"/>
              </w:numPr>
              <w:rPr>
                <w:rFonts w:ascii="Comic Sans MS" w:hAnsi="Comic Sans MS"/>
                <w:sz w:val="16"/>
                <w:szCs w:val="16"/>
              </w:rPr>
            </w:pPr>
            <w:r w:rsidRPr="00172700">
              <w:rPr>
                <w:rFonts w:ascii="Comic Sans MS" w:hAnsi="Comic Sans MS"/>
                <w:i/>
                <w:sz w:val="16"/>
                <w:szCs w:val="16"/>
              </w:rPr>
              <w:t>Cell Transport &amp; Homeostasis Quiz</w:t>
            </w:r>
          </w:p>
          <w:p w:rsidR="001F1E54" w:rsidRPr="00851050" w:rsidRDefault="00E65222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148" w:type="dxa"/>
          </w:tcPr>
          <w:p w:rsidR="001F1E54" w:rsidRPr="00851050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Other Evidence:</w:t>
            </w:r>
          </w:p>
          <w:p w:rsidR="001F1E54" w:rsidRPr="00172700" w:rsidRDefault="00677CEB" w:rsidP="00172700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 xml:space="preserve">"Construction of the Cell Membrane" online activity </w:t>
            </w:r>
            <w:r w:rsidRPr="00677CEB">
              <w:rPr>
                <w:rFonts w:ascii="Comic Sans MS" w:hAnsi="Comic Sans MS"/>
                <w:i/>
                <w:sz w:val="16"/>
                <w:szCs w:val="16"/>
              </w:rPr>
              <w:t>http://www.wisc-online.com</w:t>
            </w:r>
          </w:p>
        </w:tc>
      </w:tr>
    </w:tbl>
    <w:p w:rsidR="001F1E54" w:rsidRPr="00851050" w:rsidRDefault="00E65222">
      <w:pPr>
        <w:rPr>
          <w:rFonts w:ascii="Comic Sans MS" w:hAnsi="Comic Sans MS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96"/>
      </w:tblGrid>
      <w:tr w:rsidR="001F1E54" w:rsidRPr="00851050">
        <w:tc>
          <w:tcPr>
            <w:tcW w:w="10296" w:type="dxa"/>
            <w:shd w:val="clear" w:color="auto" w:fill="FFCC99"/>
          </w:tcPr>
          <w:p w:rsidR="001F1E54" w:rsidRPr="00851050" w:rsidRDefault="00D050BC">
            <w:pPr>
              <w:pStyle w:val="Heading1"/>
              <w:rPr>
                <w:rFonts w:ascii="Comic Sans MS" w:hAnsi="Comic Sans MS"/>
                <w:b w:val="0"/>
                <w:sz w:val="16"/>
                <w:szCs w:val="16"/>
              </w:rPr>
            </w:pPr>
            <w:r w:rsidRPr="00851050">
              <w:rPr>
                <w:rFonts w:ascii="Comic Sans MS" w:hAnsi="Comic Sans MS"/>
                <w:b w:val="0"/>
                <w:sz w:val="16"/>
                <w:szCs w:val="16"/>
              </w:rPr>
              <w:t>STAGE 3 – LEARNING PLAN</w:t>
            </w:r>
          </w:p>
        </w:tc>
      </w:tr>
      <w:tr w:rsidR="001F1E54" w:rsidRPr="00851050" w:rsidTr="008F5E10">
        <w:trPr>
          <w:trHeight w:val="2096"/>
        </w:trPr>
        <w:tc>
          <w:tcPr>
            <w:tcW w:w="10296" w:type="dxa"/>
          </w:tcPr>
          <w:p w:rsidR="001F1E54" w:rsidRDefault="00D050BC">
            <w:pPr>
              <w:rPr>
                <w:rFonts w:ascii="Comic Sans MS" w:hAnsi="Comic Sans MS"/>
                <w:sz w:val="16"/>
                <w:szCs w:val="16"/>
              </w:rPr>
            </w:pPr>
            <w:r w:rsidRPr="00851050">
              <w:rPr>
                <w:rFonts w:ascii="Comic Sans MS" w:hAnsi="Comic Sans MS"/>
                <w:sz w:val="16"/>
                <w:szCs w:val="16"/>
              </w:rPr>
              <w:t>Summary of Learning Activities:</w:t>
            </w:r>
          </w:p>
          <w:p w:rsidR="00BB1350" w:rsidRPr="00851050" w:rsidRDefault="00BB135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F1E54" w:rsidRPr="007C62EF" w:rsidRDefault="007C62EF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 w:rsidRPr="007C62EF">
              <w:rPr>
                <w:rFonts w:ascii="Comic Sans MS" w:hAnsi="Comic Sans MS"/>
                <w:i/>
                <w:sz w:val="16"/>
                <w:szCs w:val="16"/>
              </w:rPr>
              <w:t>HOOK - Show students the plasma membrane of an egg (shell removed with vinegar) and discuss what this membrane does, what must move across it, etc.</w:t>
            </w:r>
          </w:p>
          <w:p w:rsidR="007C62EF" w:rsidRPr="007C62EF" w:rsidRDefault="001A34DE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Students will s</w:t>
            </w:r>
            <w:r w:rsidR="007C62EF" w:rsidRPr="007C62EF">
              <w:rPr>
                <w:rFonts w:ascii="Comic Sans MS" w:hAnsi="Comic Sans MS"/>
                <w:i/>
                <w:sz w:val="16"/>
                <w:szCs w:val="16"/>
              </w:rPr>
              <w:t xml:space="preserve">ketch and label the parts of a cell membrane </w:t>
            </w:r>
            <w:r>
              <w:rPr>
                <w:rFonts w:ascii="Comic Sans MS" w:hAnsi="Comic Sans MS"/>
                <w:i/>
                <w:sz w:val="16"/>
                <w:szCs w:val="16"/>
              </w:rPr>
              <w:t xml:space="preserve">in their biology notebook </w:t>
            </w:r>
            <w:r w:rsidR="007C62EF" w:rsidRPr="007C62EF">
              <w:rPr>
                <w:rFonts w:ascii="Comic Sans MS" w:hAnsi="Comic Sans MS"/>
                <w:i/>
                <w:sz w:val="16"/>
                <w:szCs w:val="16"/>
              </w:rPr>
              <w:t xml:space="preserve">and </w:t>
            </w:r>
            <w:r>
              <w:rPr>
                <w:rFonts w:ascii="Comic Sans MS" w:hAnsi="Comic Sans MS"/>
                <w:i/>
                <w:sz w:val="16"/>
                <w:szCs w:val="16"/>
              </w:rPr>
              <w:t xml:space="preserve">then </w:t>
            </w:r>
            <w:r w:rsidR="007C62EF" w:rsidRPr="007C62EF">
              <w:rPr>
                <w:rFonts w:ascii="Comic Sans MS" w:hAnsi="Comic Sans MS"/>
                <w:i/>
                <w:sz w:val="16"/>
                <w:szCs w:val="16"/>
              </w:rPr>
              <w:t xml:space="preserve">research </w:t>
            </w:r>
            <w:r>
              <w:rPr>
                <w:rFonts w:ascii="Comic Sans MS" w:hAnsi="Comic Sans MS"/>
                <w:i/>
                <w:sz w:val="16"/>
                <w:szCs w:val="16"/>
              </w:rPr>
              <w:t xml:space="preserve">online </w:t>
            </w:r>
            <w:r w:rsidR="007C62EF" w:rsidRPr="007C62EF">
              <w:rPr>
                <w:rFonts w:ascii="Comic Sans MS" w:hAnsi="Comic Sans MS"/>
                <w:i/>
                <w:sz w:val="16"/>
                <w:szCs w:val="16"/>
              </w:rPr>
              <w:t xml:space="preserve">the function for each </w:t>
            </w:r>
            <w:r>
              <w:rPr>
                <w:rFonts w:ascii="Comic Sans MS" w:hAnsi="Comic Sans MS"/>
                <w:i/>
                <w:sz w:val="16"/>
                <w:szCs w:val="16"/>
              </w:rPr>
              <w:t xml:space="preserve">membrane </w:t>
            </w:r>
            <w:r w:rsidR="007C62EF" w:rsidRPr="007C62EF">
              <w:rPr>
                <w:rFonts w:ascii="Comic Sans MS" w:hAnsi="Comic Sans MS"/>
                <w:i/>
                <w:sz w:val="16"/>
                <w:szCs w:val="16"/>
              </w:rPr>
              <w:t>part</w:t>
            </w:r>
          </w:p>
          <w:p w:rsidR="0038282C" w:rsidRDefault="007C62EF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Discuss the parts of a solution and tonicity</w:t>
            </w:r>
          </w:p>
          <w:p w:rsidR="007C62EF" w:rsidRDefault="007C62EF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Sketch a plant and an animal cell in each type of solution</w:t>
            </w:r>
            <w:r w:rsidR="0038282C">
              <w:rPr>
                <w:rFonts w:ascii="Comic Sans MS" w:hAnsi="Comic Sans MS"/>
                <w:i/>
                <w:sz w:val="16"/>
                <w:szCs w:val="16"/>
              </w:rPr>
              <w:t xml:space="preserve"> (isotonic, hypotonic, and hypertonic) and use arrows to show the direction of water movement across the membrane and include a description of what happens to the cell</w:t>
            </w:r>
          </w:p>
          <w:p w:rsidR="0038282C" w:rsidRDefault="0038282C" w:rsidP="00BB1350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i/>
                <w:sz w:val="16"/>
                <w:szCs w:val="16"/>
              </w:rPr>
            </w:pPr>
            <w:r>
              <w:rPr>
                <w:rFonts w:ascii="Comic Sans MS" w:hAnsi="Comic Sans MS"/>
                <w:i/>
                <w:sz w:val="16"/>
                <w:szCs w:val="16"/>
              </w:rPr>
              <w:t>Research and write a short journal entry explaining the Fluid Mosaic Model of membranes</w:t>
            </w:r>
          </w:p>
          <w:p w:rsidR="001F1E54" w:rsidRPr="0038282C" w:rsidRDefault="0038282C" w:rsidP="0038282C">
            <w:pPr>
              <w:pStyle w:val="ListParagraph"/>
              <w:numPr>
                <w:ilvl w:val="0"/>
                <w:numId w:val="16"/>
              </w:numPr>
              <w:rPr>
                <w:rFonts w:ascii="Comic Sans MS" w:hAnsi="Comic Sans MS"/>
                <w:sz w:val="16"/>
                <w:szCs w:val="16"/>
              </w:rPr>
            </w:pPr>
            <w:r w:rsidRPr="0038282C">
              <w:rPr>
                <w:rFonts w:ascii="Comic Sans MS" w:hAnsi="Comic Sans MS"/>
                <w:i/>
                <w:sz w:val="16"/>
                <w:szCs w:val="16"/>
              </w:rPr>
              <w:t>Conduct a lab on "Osmosis and Diffusion Through the Egg Membrane</w:t>
            </w:r>
          </w:p>
          <w:p w:rsidR="0038282C" w:rsidRDefault="0038282C" w:rsidP="0038282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8282C" w:rsidRDefault="0038282C" w:rsidP="0038282C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8282C" w:rsidRPr="0038282C" w:rsidRDefault="0038282C" w:rsidP="0038282C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1F1E54" w:rsidRPr="00851050" w:rsidRDefault="00E65222">
      <w:pPr>
        <w:rPr>
          <w:rFonts w:ascii="Comic Sans MS" w:hAnsi="Comic Sans MS"/>
          <w:sz w:val="16"/>
          <w:szCs w:val="16"/>
        </w:rPr>
      </w:pPr>
    </w:p>
    <w:sectPr w:rsidR="001F1E54" w:rsidRPr="00851050" w:rsidSect="007173AE">
      <w:headerReference w:type="default" r:id="rId7"/>
      <w:footerReference w:type="even" r:id="rId8"/>
      <w:footerReference w:type="default" r:id="rId9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222" w:rsidRDefault="00E65222">
      <w:r>
        <w:separator/>
      </w:r>
    </w:p>
  </w:endnote>
  <w:endnote w:type="continuationSeparator" w:id="0">
    <w:p w:rsidR="00E65222" w:rsidRDefault="00E65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Schoolbook">
    <w:altName w:val="Century School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7A5EA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1E54" w:rsidRDefault="00E6522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Default="007A5EA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050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34DE">
      <w:rPr>
        <w:rStyle w:val="PageNumber"/>
        <w:noProof/>
      </w:rPr>
      <w:t>1</w:t>
    </w:r>
    <w:r>
      <w:rPr>
        <w:rStyle w:val="PageNumber"/>
      </w:rPr>
      <w:fldChar w:fldCharType="end"/>
    </w:r>
  </w:p>
  <w:p w:rsidR="001F1E54" w:rsidRDefault="00D050BC">
    <w:pPr>
      <w:pStyle w:val="Footer"/>
      <w:ind w:right="360"/>
      <w:rPr>
        <w:sz w:val="18"/>
      </w:rPr>
    </w:pPr>
    <w:r>
      <w:rPr>
        <w:sz w:val="18"/>
      </w:rPr>
      <w:t xml:space="preserve">Source: Understanding by Design, </w:t>
    </w:r>
    <w:r>
      <w:rPr>
        <w:sz w:val="18"/>
      </w:rPr>
      <w:tab/>
      <w:t>Unit Design Planning Template (Wiggins/McTighe 2005)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  <w:t xml:space="preserve">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222" w:rsidRDefault="00E65222">
      <w:r>
        <w:separator/>
      </w:r>
    </w:p>
  </w:footnote>
  <w:footnote w:type="continuationSeparator" w:id="0">
    <w:p w:rsidR="00E65222" w:rsidRDefault="00E652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E54" w:rsidRPr="00B05B1B" w:rsidRDefault="00D050BC" w:rsidP="001F1E54">
    <w:pPr>
      <w:pStyle w:val="Header"/>
      <w:rPr>
        <w:rFonts w:ascii="Comic Sans MS" w:hAnsi="Comic Sans MS"/>
        <w:sz w:val="16"/>
      </w:rPr>
    </w:pPr>
    <w:r w:rsidRPr="00B05B1B">
      <w:rPr>
        <w:rFonts w:ascii="Comic Sans MS" w:hAnsi="Comic Sans MS"/>
        <w:sz w:val="16"/>
      </w:rPr>
      <w:t>Design Topic</w:t>
    </w:r>
    <w:r w:rsidR="00B05B1B">
      <w:rPr>
        <w:rFonts w:ascii="Comic Sans MS" w:hAnsi="Comic Sans MS"/>
        <w:sz w:val="16"/>
      </w:rPr>
      <w:t xml:space="preserve">:  </w:t>
    </w:r>
    <w:r w:rsidR="00F97738">
      <w:rPr>
        <w:rFonts w:ascii="Comic Sans MS" w:hAnsi="Comic Sans MS"/>
        <w:sz w:val="16"/>
      </w:rPr>
      <w:t>CELLS &amp; HOMEOSTASIS</w:t>
    </w:r>
    <w:r w:rsidR="00B05B1B">
      <w:rPr>
        <w:rFonts w:ascii="Comic Sans MS" w:hAnsi="Comic Sans MS"/>
        <w:sz w:val="16"/>
      </w:rPr>
      <w:t xml:space="preserve">                </w:t>
    </w:r>
    <w:r w:rsidRPr="00B05B1B">
      <w:rPr>
        <w:rFonts w:ascii="Comic Sans MS" w:hAnsi="Comic Sans MS"/>
        <w:sz w:val="16"/>
      </w:rPr>
      <w:t>Subject</w:t>
    </w:r>
    <w:r w:rsidR="00B05B1B">
      <w:rPr>
        <w:rFonts w:ascii="Comic Sans MS" w:hAnsi="Comic Sans MS"/>
        <w:sz w:val="16"/>
      </w:rPr>
      <w:t xml:space="preserve">: Biology          </w:t>
    </w:r>
    <w:r w:rsidR="00F153E8" w:rsidRPr="00B05B1B">
      <w:rPr>
        <w:rFonts w:ascii="Comic Sans MS" w:hAnsi="Comic Sans MS"/>
        <w:sz w:val="16"/>
      </w:rPr>
      <w:t xml:space="preserve"> </w:t>
    </w:r>
    <w:r w:rsidRPr="00B05B1B">
      <w:rPr>
        <w:rFonts w:ascii="Comic Sans MS" w:hAnsi="Comic Sans MS"/>
        <w:sz w:val="16"/>
      </w:rPr>
      <w:t>Grade(s</w:t>
    </w:r>
    <w:r w:rsidR="00B05B1B">
      <w:rPr>
        <w:rFonts w:ascii="Comic Sans MS" w:hAnsi="Comic Sans MS"/>
        <w:sz w:val="16"/>
      </w:rPr>
      <w:t>): 10</w:t>
    </w:r>
    <w:r w:rsidRPr="00B05B1B">
      <w:rPr>
        <w:rFonts w:ascii="Comic Sans MS" w:hAnsi="Comic Sans MS"/>
        <w:sz w:val="16"/>
      </w:rPr>
      <w:t xml:space="preserve">  </w:t>
    </w:r>
    <w:r w:rsidR="00B05B1B">
      <w:rPr>
        <w:rFonts w:ascii="Comic Sans MS" w:hAnsi="Comic Sans MS"/>
        <w:sz w:val="16"/>
      </w:rPr>
      <w:t xml:space="preserve">                     </w:t>
    </w:r>
    <w:r w:rsidR="00F153E8" w:rsidRPr="00B05B1B">
      <w:rPr>
        <w:rFonts w:ascii="Comic Sans MS" w:hAnsi="Comic Sans MS"/>
        <w:sz w:val="16"/>
      </w:rPr>
      <w:t>Designer</w:t>
    </w:r>
    <w:r w:rsidR="00B05B1B">
      <w:rPr>
        <w:rFonts w:ascii="Comic Sans MS" w:hAnsi="Comic Sans MS"/>
        <w:sz w:val="16"/>
      </w:rPr>
      <w:t>: Cheryl Massengale</w:t>
    </w:r>
    <w:r w:rsidRPr="00B05B1B">
      <w:rPr>
        <w:rFonts w:ascii="Comic Sans MS" w:hAnsi="Comic Sans MS"/>
        <w:sz w:val="16"/>
      </w:rPr>
      <w:t xml:space="preserve"> </w:t>
    </w:r>
    <w:bookmarkStart w:id="1" w:name="_GoBack"/>
    <w:bookmarkEnd w:id="1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321E"/>
    <w:multiLevelType w:val="hybridMultilevel"/>
    <w:tmpl w:val="D8303FE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87DDB"/>
    <w:multiLevelType w:val="hybridMultilevel"/>
    <w:tmpl w:val="071C3632"/>
    <w:lvl w:ilvl="0" w:tplc="B646CC5E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164338"/>
    <w:multiLevelType w:val="hybridMultilevel"/>
    <w:tmpl w:val="83746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667494"/>
    <w:multiLevelType w:val="hybridMultilevel"/>
    <w:tmpl w:val="B57AA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C45"/>
    <w:multiLevelType w:val="hybridMultilevel"/>
    <w:tmpl w:val="88F23BB2"/>
    <w:lvl w:ilvl="0" w:tplc="267AD00E">
      <w:start w:val="10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997FDC"/>
    <w:multiLevelType w:val="hybridMultilevel"/>
    <w:tmpl w:val="0228F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54A25"/>
    <w:multiLevelType w:val="hybridMultilevel"/>
    <w:tmpl w:val="83DE57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2D7BA9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F85446"/>
    <w:multiLevelType w:val="hybridMultilevel"/>
    <w:tmpl w:val="6D420F9C"/>
    <w:lvl w:ilvl="0" w:tplc="EA92479E">
      <w:start w:val="2"/>
      <w:numFmt w:val="bullet"/>
      <w:lvlText w:val="-"/>
      <w:lvlJc w:val="left"/>
      <w:pPr>
        <w:tabs>
          <w:tab w:val="num" w:pos="360"/>
        </w:tabs>
        <w:ind w:left="216" w:hanging="216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8E4BA8"/>
    <w:multiLevelType w:val="hybridMultilevel"/>
    <w:tmpl w:val="AABC8DEA"/>
    <w:lvl w:ilvl="0" w:tplc="1BE6BF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81100D"/>
    <w:multiLevelType w:val="hybridMultilevel"/>
    <w:tmpl w:val="207CA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681C96"/>
    <w:multiLevelType w:val="hybridMultilevel"/>
    <w:tmpl w:val="5DA6344E"/>
    <w:lvl w:ilvl="0" w:tplc="B34ECA3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2BF3D0A"/>
    <w:multiLevelType w:val="hybridMultilevel"/>
    <w:tmpl w:val="6D420F9C"/>
    <w:lvl w:ilvl="0" w:tplc="E47ADEFC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2C7531"/>
    <w:multiLevelType w:val="hybridMultilevel"/>
    <w:tmpl w:val="577EC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B025DB"/>
    <w:multiLevelType w:val="hybridMultilevel"/>
    <w:tmpl w:val="6D420F9C"/>
    <w:lvl w:ilvl="0" w:tplc="359A8CFC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AAA050F"/>
    <w:multiLevelType w:val="hybridMultilevel"/>
    <w:tmpl w:val="7A101CEC"/>
    <w:lvl w:ilvl="0" w:tplc="D0B00212">
      <w:start w:val="2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165590"/>
    <w:multiLevelType w:val="hybridMultilevel"/>
    <w:tmpl w:val="6D420F9C"/>
    <w:lvl w:ilvl="0" w:tplc="408C1F62">
      <w:start w:val="2"/>
      <w:numFmt w:val="bullet"/>
      <w:lvlText w:val="-"/>
      <w:lvlJc w:val="left"/>
      <w:pPr>
        <w:tabs>
          <w:tab w:val="num" w:pos="576"/>
        </w:tabs>
        <w:ind w:left="360" w:hanging="144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379652C"/>
    <w:multiLevelType w:val="hybridMultilevel"/>
    <w:tmpl w:val="264A4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A154F3"/>
    <w:multiLevelType w:val="hybridMultilevel"/>
    <w:tmpl w:val="E396AB38"/>
    <w:lvl w:ilvl="0" w:tplc="41640E1A">
      <w:start w:val="1001"/>
      <w:numFmt w:val="bullet"/>
      <w:lvlText w:val="-"/>
      <w:lvlJc w:val="left"/>
      <w:pPr>
        <w:tabs>
          <w:tab w:val="num" w:pos="1140"/>
        </w:tabs>
        <w:ind w:left="114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9">
    <w:nsid w:val="740E1952"/>
    <w:multiLevelType w:val="hybridMultilevel"/>
    <w:tmpl w:val="4A82C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867833"/>
    <w:multiLevelType w:val="hybridMultilevel"/>
    <w:tmpl w:val="322E9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6F7F9D"/>
    <w:multiLevelType w:val="hybridMultilevel"/>
    <w:tmpl w:val="00681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C404FA"/>
    <w:multiLevelType w:val="hybridMultilevel"/>
    <w:tmpl w:val="4ACA83B6"/>
    <w:lvl w:ilvl="0" w:tplc="D19E801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"/>
  </w:num>
  <w:num w:numId="4">
    <w:abstractNumId w:val="11"/>
  </w:num>
  <w:num w:numId="5">
    <w:abstractNumId w:val="16"/>
  </w:num>
  <w:num w:numId="6">
    <w:abstractNumId w:val="8"/>
  </w:num>
  <w:num w:numId="7">
    <w:abstractNumId w:val="14"/>
  </w:num>
  <w:num w:numId="8">
    <w:abstractNumId w:val="12"/>
  </w:num>
  <w:num w:numId="9">
    <w:abstractNumId w:val="22"/>
  </w:num>
  <w:num w:numId="10">
    <w:abstractNumId w:val="18"/>
  </w:num>
  <w:num w:numId="11">
    <w:abstractNumId w:val="4"/>
  </w:num>
  <w:num w:numId="12">
    <w:abstractNumId w:val="3"/>
  </w:num>
  <w:num w:numId="13">
    <w:abstractNumId w:val="7"/>
  </w:num>
  <w:num w:numId="14">
    <w:abstractNumId w:val="10"/>
  </w:num>
  <w:num w:numId="15">
    <w:abstractNumId w:val="19"/>
  </w:num>
  <w:num w:numId="16">
    <w:abstractNumId w:val="2"/>
  </w:num>
  <w:num w:numId="17">
    <w:abstractNumId w:val="5"/>
  </w:num>
  <w:num w:numId="18">
    <w:abstractNumId w:val="0"/>
  </w:num>
  <w:num w:numId="19">
    <w:abstractNumId w:val="6"/>
  </w:num>
  <w:num w:numId="20">
    <w:abstractNumId w:val="20"/>
  </w:num>
  <w:num w:numId="21">
    <w:abstractNumId w:val="17"/>
  </w:num>
  <w:num w:numId="22">
    <w:abstractNumId w:val="13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50BC"/>
    <w:rsid w:val="0001045B"/>
    <w:rsid w:val="00021536"/>
    <w:rsid w:val="0002639D"/>
    <w:rsid w:val="00033B58"/>
    <w:rsid w:val="000E6E0A"/>
    <w:rsid w:val="000E6F17"/>
    <w:rsid w:val="001405C0"/>
    <w:rsid w:val="00172700"/>
    <w:rsid w:val="001A34DE"/>
    <w:rsid w:val="001E68AA"/>
    <w:rsid w:val="00241F0F"/>
    <w:rsid w:val="00284FEC"/>
    <w:rsid w:val="002C37D7"/>
    <w:rsid w:val="0038282C"/>
    <w:rsid w:val="00455D57"/>
    <w:rsid w:val="004C3438"/>
    <w:rsid w:val="004F4852"/>
    <w:rsid w:val="00505263"/>
    <w:rsid w:val="00677CEB"/>
    <w:rsid w:val="006E6BCD"/>
    <w:rsid w:val="007173AE"/>
    <w:rsid w:val="00731C9A"/>
    <w:rsid w:val="007A5EAA"/>
    <w:rsid w:val="007C62EF"/>
    <w:rsid w:val="00851050"/>
    <w:rsid w:val="00853684"/>
    <w:rsid w:val="00874161"/>
    <w:rsid w:val="008F5E10"/>
    <w:rsid w:val="009327B2"/>
    <w:rsid w:val="00AF2034"/>
    <w:rsid w:val="00B05B1B"/>
    <w:rsid w:val="00B45D07"/>
    <w:rsid w:val="00BB1350"/>
    <w:rsid w:val="00D050BC"/>
    <w:rsid w:val="00D4043C"/>
    <w:rsid w:val="00D517EF"/>
    <w:rsid w:val="00D75637"/>
    <w:rsid w:val="00DB30D9"/>
    <w:rsid w:val="00E36F8C"/>
    <w:rsid w:val="00E63563"/>
    <w:rsid w:val="00E65222"/>
    <w:rsid w:val="00EB7889"/>
    <w:rsid w:val="00F153E8"/>
    <w:rsid w:val="00F22DF9"/>
    <w:rsid w:val="00F97738"/>
    <w:rsid w:val="00FA5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3AE"/>
    <w:rPr>
      <w:sz w:val="24"/>
    </w:rPr>
  </w:style>
  <w:style w:type="paragraph" w:styleId="Heading1">
    <w:name w:val="heading 1"/>
    <w:basedOn w:val="Normal"/>
    <w:next w:val="Normal"/>
    <w:qFormat/>
    <w:rsid w:val="007173AE"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rsid w:val="007173AE"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7173AE"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173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73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73AE"/>
  </w:style>
  <w:style w:type="paragraph" w:styleId="BodyText">
    <w:name w:val="Body Text"/>
    <w:basedOn w:val="Normal"/>
    <w:rsid w:val="007173AE"/>
    <w:rPr>
      <w:rFonts w:ascii="Arial" w:hAnsi="Arial"/>
      <w:sz w:val="18"/>
    </w:rPr>
  </w:style>
  <w:style w:type="paragraph" w:styleId="BodyText2">
    <w:name w:val="Body Text 2"/>
    <w:basedOn w:val="Normal"/>
    <w:rsid w:val="007173AE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sid w:val="007173AE"/>
    <w:rPr>
      <w:rFonts w:ascii="Arial" w:hAnsi="Arial"/>
      <w:color w:val="FF0000"/>
      <w:sz w:val="20"/>
    </w:rPr>
  </w:style>
  <w:style w:type="paragraph" w:customStyle="1" w:styleId="Default">
    <w:name w:val="Default"/>
    <w:rsid w:val="00B05B1B"/>
    <w:pPr>
      <w:autoSpaceDE w:val="0"/>
      <w:autoSpaceDN w:val="0"/>
      <w:adjustRightInd w:val="0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B13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/>
      <w:sz w:val="18"/>
    </w:rPr>
  </w:style>
  <w:style w:type="paragraph" w:styleId="BodyText2">
    <w:name w:val="Body Text 2"/>
    <w:basedOn w:val="Normal"/>
    <w:pPr>
      <w:jc w:val="center"/>
    </w:pPr>
    <w:rPr>
      <w:rFonts w:ascii="Arial" w:hAnsi="Arial"/>
      <w:sz w:val="18"/>
    </w:rPr>
  </w:style>
  <w:style w:type="paragraph" w:styleId="BodyText3">
    <w:name w:val="Body Text 3"/>
    <w:basedOn w:val="Normal"/>
    <w:rPr>
      <w:rFonts w:ascii="Arial" w:hAnsi="Arial"/>
      <w:color w:val="FF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STAGE 1 – DESIRED RESULTS</vt:lpstr>
    </vt:vector>
  </TitlesOfParts>
  <Company>McTighe &amp; Associates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STAGE 1 – DESIRED RESULTS</dc:title>
  <dc:creator>Jay McTighe</dc:creator>
  <cp:lastModifiedBy>cmassengale</cp:lastModifiedBy>
  <cp:revision>2</cp:revision>
  <cp:lastPrinted>2005-11-21T08:46:00Z</cp:lastPrinted>
  <dcterms:created xsi:type="dcterms:W3CDTF">2013-08-05T19:42:00Z</dcterms:created>
  <dcterms:modified xsi:type="dcterms:W3CDTF">2013-08-05T19:42:00Z</dcterms:modified>
</cp:coreProperties>
</file>