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drawing>
          <wp:inline distB="0" distT="0" distL="0" distR="0">
            <wp:extent cx="1765553" cy="896220"/>
            <wp:effectExtent b="0" l="0" r="0" t="0"/>
            <wp:docPr id="6" name="image12.png"/>
            <a:graphic>
              <a:graphicData uri="http://schemas.openxmlformats.org/drawingml/2006/picture">
                <pic:pic>
                  <pic:nvPicPr>
                    <pic:cNvPr id="0" name="image12.png"/>
                    <pic:cNvPicPr preferRelativeResize="0"/>
                  </pic:nvPicPr>
                  <pic:blipFill>
                    <a:blip r:embed="rId5"/>
                    <a:srcRect b="0" l="0" r="0" t="0"/>
                    <a:stretch>
                      <a:fillRect/>
                    </a:stretch>
                  </pic:blipFill>
                  <pic:spPr>
                    <a:xfrm>
                      <a:off x="0" y="0"/>
                      <a:ext cx="1765553" cy="896220"/>
                    </a:xfrm>
                    <a:prstGeom prst="rect"/>
                    <a:ln/>
                  </pic:spPr>
                </pic:pic>
              </a:graphicData>
            </a:graphic>
          </wp:inline>
        </w:drawing>
      </w:r>
      <w:r w:rsidDel="00000000" w:rsidR="00000000" w:rsidRPr="00000000">
        <w:rPr>
          <w:rFonts w:ascii="Times New Roman" w:cs="Times New Roman" w:eastAsia="Times New Roman" w:hAnsi="Times New Roman"/>
          <w:b w:val="1"/>
          <w:rtl w:val="0"/>
        </w:rPr>
        <w:t xml:space="preserve"> </w:t>
        <w:tab/>
        <w:tab/>
      </w:r>
      <w:r w:rsidDel="00000000" w:rsidR="00000000" w:rsidRPr="00000000">
        <w:rPr>
          <w:rFonts w:ascii="Comic Sans MS" w:cs="Comic Sans MS" w:eastAsia="Comic Sans MS" w:hAnsi="Comic Sans MS"/>
          <w:sz w:val="24"/>
          <w:szCs w:val="24"/>
          <w:rtl w:val="0"/>
        </w:rPr>
        <w:t xml:space="preserve">Name of Unit: </w:t>
      </w:r>
      <w:r w:rsidDel="00000000" w:rsidR="00000000" w:rsidRPr="00000000">
        <w:rPr>
          <w:rFonts w:ascii="Comic Sans MS" w:cs="Comic Sans MS" w:eastAsia="Comic Sans MS" w:hAnsi="Comic Sans MS"/>
          <w:b w:val="1"/>
          <w:i w:val="1"/>
          <w:sz w:val="24"/>
          <w:szCs w:val="24"/>
          <w:u w:val="single"/>
          <w:rtl w:val="0"/>
        </w:rPr>
        <w:t xml:space="preserve">Nature of Science - Safety</w:t>
      </w:r>
      <w:r w:rsidDel="00000000" w:rsidR="00000000" w:rsidRPr="00000000">
        <w:rPr>
          <w:rFonts w:ascii="Comic Sans MS" w:cs="Comic Sans MS" w:eastAsia="Comic Sans MS" w:hAnsi="Comic Sans MS"/>
          <w:b w:val="1"/>
          <w:sz w:val="28"/>
          <w:szCs w:val="28"/>
          <w:u w:val="single"/>
          <w:rtl w:val="0"/>
        </w:rPr>
        <w:tab/>
      </w:r>
      <w:r w:rsidDel="00000000" w:rsidR="00000000" w:rsidRPr="00000000">
        <w:rPr>
          <w:rFonts w:ascii="Comic Sans MS" w:cs="Comic Sans MS" w:eastAsia="Comic Sans MS" w:hAnsi="Comic Sans MS"/>
          <w:sz w:val="20"/>
          <w:szCs w:val="20"/>
          <w:rtl w:val="0"/>
        </w:rPr>
        <w:tab/>
      </w:r>
      <w:r w:rsidDel="00000000" w:rsidR="00000000" w:rsidRPr="00000000">
        <w:rPr>
          <w:rFonts w:ascii="Comic Sans MS" w:cs="Comic Sans MS" w:eastAsia="Comic Sans MS" w:hAnsi="Comic Sans MS"/>
          <w:sz w:val="24"/>
          <w:szCs w:val="24"/>
          <w:rtl w:val="0"/>
        </w:rPr>
        <w:t xml:space="preserve">Approximate Time: </w:t>
      </w:r>
      <w:r w:rsidDel="00000000" w:rsidR="00000000" w:rsidRPr="00000000">
        <w:rPr>
          <w:rFonts w:ascii="Comic Sans MS" w:cs="Comic Sans MS" w:eastAsia="Comic Sans MS" w:hAnsi="Comic Sans MS"/>
          <w:b w:val="1"/>
          <w:i w:val="1"/>
          <w:sz w:val="24"/>
          <w:szCs w:val="24"/>
          <w:u w:val="single"/>
          <w:rtl w:val="0"/>
        </w:rPr>
        <w:t xml:space="preserve">4 days</w:t>
      </w:r>
      <w:r w:rsidDel="00000000" w:rsidR="00000000" w:rsidRPr="00000000">
        <w:rPr>
          <w:rtl w:val="0"/>
        </w:rPr>
      </w:r>
    </w:p>
    <w:tbl>
      <w:tblPr>
        <w:tblStyle w:val="Table1"/>
        <w:bidi w:val="0"/>
        <w:tblW w:w="14467.0" w:type="dxa"/>
        <w:jc w:val="left"/>
        <w:tblInd w:w="-1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08"/>
        <w:gridCol w:w="3663"/>
        <w:gridCol w:w="3713"/>
        <w:gridCol w:w="1238"/>
        <w:gridCol w:w="2058"/>
        <w:gridCol w:w="2987"/>
        <w:tblGridChange w:id="0">
          <w:tblGrid>
            <w:gridCol w:w="808"/>
            <w:gridCol w:w="3663"/>
            <w:gridCol w:w="3713"/>
            <w:gridCol w:w="1238"/>
            <w:gridCol w:w="2058"/>
            <w:gridCol w:w="2987"/>
          </w:tblGrid>
        </w:tblGridChange>
      </w:tblGrid>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color w:val="ffff00"/>
                <w:sz w:val="28"/>
                <w:szCs w:val="28"/>
                <w:rtl w:val="0"/>
              </w:rPr>
              <w:t xml:space="preserve">Stage 1 Desired Results</w:t>
            </w:r>
          </w:p>
        </w:tc>
      </w:tr>
      <w:tr>
        <w:tc>
          <w:tcPr>
            <w:gridSpan w:val="2"/>
            <w:vMerge w:val="restart"/>
          </w:tcPr>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b w:val="1"/>
                <w:sz w:val="20"/>
                <w:szCs w:val="20"/>
                <w:rtl w:val="0"/>
              </w:rPr>
              <w:t xml:space="preserve">ESTABLISHED GOALS:</w:t>
            </w:r>
          </w:p>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Standards (Biology frameworks, Literacy common core, Math common core):</w:t>
            </w:r>
          </w:p>
          <w:p w:rsidR="00000000" w:rsidDel="00000000" w:rsidP="00000000" w:rsidRDefault="00000000" w:rsidRPr="00000000">
            <w:pPr>
              <w:tabs>
                <w:tab w:val="right" w:pos="3960"/>
              </w:tabs>
              <w:contextualSpacing w:val="0"/>
            </w:pPr>
            <w:r w:rsidDel="00000000" w:rsidR="00000000" w:rsidRPr="00000000">
              <w:rPr>
                <w:rtl w:val="0"/>
              </w:rPr>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sz w:val="20"/>
                <w:szCs w:val="20"/>
                <w:u w:val="single"/>
                <w:rtl w:val="0"/>
              </w:rPr>
              <w:t xml:space="preserve">BIOLOGY:</w:t>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sz w:val="20"/>
                <w:szCs w:val="20"/>
                <w:rtl w:val="0"/>
              </w:rPr>
              <w:t xml:space="preserve">NS.11. B.2</w:t>
            </w:r>
            <w:r w:rsidDel="00000000" w:rsidR="00000000" w:rsidRPr="00000000">
              <w:rPr>
                <w:rFonts w:ascii="Comic Sans MS" w:cs="Comic Sans MS" w:eastAsia="Comic Sans MS" w:hAnsi="Comic Sans MS"/>
                <w:i w:val="1"/>
                <w:sz w:val="20"/>
                <w:szCs w:val="20"/>
                <w:rtl w:val="0"/>
              </w:rPr>
              <w:t xml:space="preserve"> - Research and apply appropriate safety precautions (refer to ADE Guidelines) when designing and/or conducting scientific investigations.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280" w:before="280" w:lineRule="auto"/>
              <w:contextualSpacing w:val="0"/>
            </w:pPr>
            <w:r w:rsidDel="00000000" w:rsidR="00000000" w:rsidRPr="00000000">
              <w:rPr>
                <w:rFonts w:ascii="Comic Sans MS" w:cs="Comic Sans MS" w:eastAsia="Comic Sans MS" w:hAnsi="Comic Sans MS"/>
                <w:sz w:val="20"/>
                <w:szCs w:val="20"/>
                <w:u w:val="single"/>
                <w:rtl w:val="0"/>
              </w:rPr>
              <w:t xml:space="preserve">LITERACY:</w:t>
              <w:br w:type="textWrapping"/>
              <w:t xml:space="preserve">CCSS.ELA-Literacy.RST.9-10.3</w:t>
            </w:r>
            <w:r w:rsidDel="00000000" w:rsidR="00000000" w:rsidRPr="00000000">
              <w:rPr>
                <w:rFonts w:ascii="Comic Sans MS" w:cs="Comic Sans MS" w:eastAsia="Comic Sans MS" w:hAnsi="Comic Sans MS"/>
                <w:sz w:val="20"/>
                <w:szCs w:val="20"/>
                <w:rtl w:val="0"/>
              </w:rPr>
              <w:t xml:space="preserve"> </w:t>
            </w:r>
            <w:r w:rsidDel="00000000" w:rsidR="00000000" w:rsidRPr="00000000">
              <w:rPr>
                <w:rFonts w:ascii="Comic Sans MS" w:cs="Comic Sans MS" w:eastAsia="Comic Sans MS" w:hAnsi="Comic Sans MS"/>
                <w:i w:val="1"/>
                <w:sz w:val="20"/>
                <w:szCs w:val="20"/>
                <w:rtl w:val="0"/>
              </w:rPr>
              <w:t xml:space="preserve">Follow precisely a complex multistep procedure when carrying out experiments, taking measurements, or performing technical tasks, attending to special cases or exceptions defined in the text. </w:t>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sz w:val="20"/>
                <w:szCs w:val="20"/>
                <w:u w:val="single"/>
                <w:rtl w:val="0"/>
              </w:rPr>
              <w:t xml:space="preserve">CCSS.ELA-Literacy.RST.9-10.4</w:t>
            </w:r>
            <w:r w:rsidDel="00000000" w:rsidR="00000000" w:rsidRPr="00000000">
              <w:rPr>
                <w:rFonts w:ascii="Comic Sans MS" w:cs="Comic Sans MS" w:eastAsia="Comic Sans MS" w:hAnsi="Comic Sans MS"/>
                <w:sz w:val="20"/>
                <w:szCs w:val="20"/>
                <w:rtl w:val="0"/>
              </w:rPr>
              <w:t xml:space="preserve"> </w:t>
            </w:r>
            <w:r w:rsidDel="00000000" w:rsidR="00000000" w:rsidRPr="00000000">
              <w:rPr>
                <w:rFonts w:ascii="Comic Sans MS" w:cs="Comic Sans MS" w:eastAsia="Comic Sans MS" w:hAnsi="Comic Sans MS"/>
                <w:i w:val="1"/>
                <w:sz w:val="20"/>
                <w:szCs w:val="20"/>
                <w:rtl w:val="0"/>
              </w:rPr>
              <w:t xml:space="preserve">Determine the meaning of symbols, key terms, and other domain-specific words and phrases as they are used in a specific scientific or technical context.</w:t>
            </w:r>
          </w:p>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rtl w:val="0"/>
              </w:rPr>
              <w:t xml:space="preserve">Transfer (BIG IDEA)</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tcPr>
          <w:p w:rsidR="00000000" w:rsidDel="00000000" w:rsidP="00000000" w:rsidRDefault="00000000" w:rsidRPr="00000000">
            <w:pPr>
              <w:tabs>
                <w:tab w:val="right" w:pos="8388"/>
              </w:tabs>
              <w:contextualSpacing w:val="0"/>
            </w:pPr>
            <w:r w:rsidDel="00000000" w:rsidR="00000000" w:rsidRPr="00000000">
              <w:rPr>
                <w:rFonts w:ascii="Comic Sans MS" w:cs="Comic Sans MS" w:eastAsia="Comic Sans MS" w:hAnsi="Comic Sans MS"/>
                <w:i w:val="1"/>
                <w:rtl w:val="0"/>
              </w:rPr>
              <w:t xml:space="preserve">Students will be able to </w:t>
            </w:r>
            <w:r w:rsidDel="00000000" w:rsidR="00000000" w:rsidRPr="00000000">
              <w:rPr>
                <w:rFonts w:ascii="Comic Sans MS" w:cs="Comic Sans MS" w:eastAsia="Comic Sans MS" w:hAnsi="Comic Sans MS"/>
                <w:b w:val="1"/>
                <w:i w:val="1"/>
                <w:rtl w:val="0"/>
              </w:rPr>
              <w:t xml:space="preserve">independently</w:t>
            </w:r>
            <w:r w:rsidDel="00000000" w:rsidR="00000000" w:rsidRPr="00000000">
              <w:rPr>
                <w:rFonts w:ascii="Comic Sans MS" w:cs="Comic Sans MS" w:eastAsia="Comic Sans MS" w:hAnsi="Comic Sans MS"/>
                <w:i w:val="1"/>
                <w:rtl w:val="0"/>
              </w:rPr>
              <w:t xml:space="preserve"> use their learning to…</w:t>
            </w:r>
          </w:p>
          <w:p w:rsidR="00000000" w:rsidDel="00000000" w:rsidP="00000000" w:rsidRDefault="00000000" w:rsidRPr="00000000">
            <w:pPr>
              <w:tabs>
                <w:tab w:val="right" w:pos="8388"/>
              </w:tabs>
              <w:ind w:left="720" w:firstLine="0"/>
              <w:contextualSpacing w:val="0"/>
            </w:pPr>
            <w:r w:rsidDel="00000000" w:rsidR="00000000" w:rsidRPr="00000000">
              <w:rPr>
                <w:rFonts w:ascii="Comic Sans MS" w:cs="Comic Sans MS" w:eastAsia="Comic Sans MS" w:hAnsi="Comic Sans MS"/>
                <w:i w:val="1"/>
                <w:color w:val="000000"/>
                <w:sz w:val="20"/>
                <w:szCs w:val="20"/>
                <w:rtl w:val="0"/>
              </w:rPr>
              <w:t xml:space="preserve">Prevent accidents in the laboratory classroom, correctly handle safety equipment, and handle electrical, chemical and biological materials so they can relate home safety to lab safety and recognize good safety techniques.</w:t>
            </w:r>
            <w:r w:rsidDel="00000000" w:rsidR="00000000" w:rsidRPr="00000000">
              <w:rPr>
                <w:rtl w:val="0"/>
              </w:rPr>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rtl w:val="0"/>
              </w:rPr>
              <w:t xml:space="preserve">Meaning</w:t>
            </w:r>
          </w:p>
        </w:tc>
      </w:tr>
      <w:tr>
        <w:trPr>
          <w:trHeight w:val="3360" w:hRule="atLeast"/>
        </w:trP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tabs>
                <w:tab w:val="right" w:pos="4075"/>
              </w:tabs>
              <w:contextualSpacing w:val="0"/>
            </w:pPr>
            <w:r w:rsidDel="00000000" w:rsidR="00000000" w:rsidRPr="00000000">
              <w:rPr>
                <w:rFonts w:ascii="Comic Sans MS" w:cs="Comic Sans MS" w:eastAsia="Comic Sans MS" w:hAnsi="Comic Sans MS"/>
                <w:b w:val="1"/>
                <w:sz w:val="20"/>
                <w:szCs w:val="20"/>
                <w:rtl w:val="0"/>
              </w:rPr>
              <w:t xml:space="preserve">UNDERSTANDINGS </w:t>
            </w:r>
            <w:r w:rsidDel="00000000" w:rsidR="00000000" w:rsidRPr="00000000">
              <w:rPr>
                <w:rFonts w:ascii="Comic Sans MS" w:cs="Comic Sans MS" w:eastAsia="Comic Sans MS" w:hAnsi="Comic Sans MS"/>
                <w:sz w:val="20"/>
                <w:szCs w:val="20"/>
                <w:rtl w:val="0"/>
              </w:rPr>
              <w:t xml:space="preserve">(1-4)</w:t>
            </w:r>
            <w:r w:rsidDel="00000000" w:rsidR="00000000" w:rsidRPr="00000000">
              <w:rPr>
                <w:rFonts w:ascii="Comic Sans MS" w:cs="Comic Sans MS" w:eastAsia="Comic Sans MS" w:hAnsi="Comic Sans MS"/>
                <w:b w:val="1"/>
                <w:sz w:val="20"/>
                <w:szCs w:val="20"/>
                <w:rtl w:val="0"/>
              </w:rPr>
              <w:tab/>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rtl w:val="0"/>
              </w:rPr>
              <w:t xml:space="preserve">Students will understand that…</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Proper safety techniques must be followed to insure the safety of themselves and others, </w:t>
            </w:r>
          </w:p>
          <w:p w:rsidR="00000000" w:rsidDel="00000000" w:rsidP="00000000" w:rsidRDefault="00000000" w:rsidRPr="00000000">
            <w:pPr>
              <w:numPr>
                <w:ilvl w:val="0"/>
                <w:numId w:val="6"/>
              </w:numPr>
              <w:spacing w:after="0" w:before="0" w:line="240" w:lineRule="auto"/>
              <w:ind w:left="720" w:hanging="360"/>
              <w:rPr>
                <w:rFonts w:ascii="Comic Sans MS" w:cs="Comic Sans MS" w:eastAsia="Comic Sans MS" w:hAnsi="Comic Sans MS"/>
                <w:b w:val="0"/>
                <w:i w:val="1"/>
                <w:color w:val="000000"/>
                <w:sz w:val="20"/>
                <w:szCs w:val="20"/>
              </w:rPr>
            </w:pPr>
            <w:r w:rsidDel="00000000" w:rsidR="00000000" w:rsidRPr="00000000">
              <w:rPr>
                <w:rFonts w:ascii="Arial" w:cs="Arial" w:eastAsia="Arial" w:hAnsi="Arial"/>
                <w:b w:val="0"/>
                <w:i w:val="1"/>
                <w:color w:val="000000"/>
                <w:sz w:val="20"/>
                <w:szCs w:val="20"/>
                <w:rtl w:val="0"/>
              </w:rPr>
              <w:t xml:space="preserve">All accidents regardless of how minor should be reported to your teacher </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ESSENTIAL QUESTIONS </w:t>
            </w:r>
            <w:r w:rsidDel="00000000" w:rsidR="00000000" w:rsidRPr="00000000">
              <w:rPr>
                <w:rFonts w:ascii="Comic Sans MS" w:cs="Comic Sans MS" w:eastAsia="Comic Sans MS" w:hAnsi="Comic Sans MS"/>
                <w:rtl w:val="0"/>
              </w:rPr>
              <w:t xml:space="preserve">(One for each understanding) </w:t>
              <w:br w:type="textWrapp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rtl w:val="0"/>
              </w:rPr>
              <w:t xml:space="preserve">Students will keep considering…</w:t>
            </w:r>
          </w:p>
          <w:p w:rsidR="00000000" w:rsidDel="00000000" w:rsidP="00000000" w:rsidRDefault="00000000" w:rsidRPr="00000000">
            <w:pPr>
              <w:numPr>
                <w:ilvl w:val="0"/>
                <w:numId w:val="7"/>
              </w:numPr>
              <w:spacing w:after="0" w:before="0" w:line="240" w:lineRule="auto"/>
              <w:ind w:left="720" w:hanging="360"/>
              <w:rPr>
                <w:rFonts w:ascii="Comic Sans MS" w:cs="Comic Sans MS" w:eastAsia="Comic Sans MS" w:hAnsi="Comic Sans MS"/>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Why is safety important? </w:t>
            </w:r>
          </w:p>
          <w:p w:rsidR="00000000" w:rsidDel="00000000" w:rsidP="00000000" w:rsidRDefault="00000000" w:rsidRPr="00000000">
            <w:pPr>
              <w:numPr>
                <w:ilvl w:val="0"/>
                <w:numId w:val="7"/>
              </w:numPr>
              <w:tabs>
                <w:tab w:val="right" w:pos="4016"/>
              </w:tabs>
              <w:spacing w:after="200" w:before="0" w:line="276" w:lineRule="auto"/>
              <w:ind w:left="720" w:hanging="360"/>
              <w:contextualSpacing w:val="1"/>
              <w:rPr>
                <w:rFonts w:ascii="Comic Sans MS" w:cs="Comic Sans MS" w:eastAsia="Comic Sans MS" w:hAnsi="Comic Sans MS"/>
                <w:b w:val="0"/>
                <w:sz w:val="20"/>
                <w:szCs w:val="20"/>
              </w:rPr>
            </w:pPr>
            <w:r w:rsidDel="00000000" w:rsidR="00000000" w:rsidRPr="00000000">
              <w:rPr>
                <w:rFonts w:ascii="Comic Sans MS" w:cs="Comic Sans MS" w:eastAsia="Comic Sans MS" w:hAnsi="Comic Sans MS"/>
                <w:b w:val="0"/>
                <w:i w:val="1"/>
                <w:sz w:val="20"/>
                <w:szCs w:val="20"/>
                <w:rtl w:val="0"/>
              </w:rPr>
              <w:t xml:space="preserve">What are some examples of lab accidents that you should report to your teacher?</w:t>
            </w:r>
            <w:r w:rsidDel="00000000" w:rsidR="00000000" w:rsidRPr="00000000">
              <w:rPr>
                <w:rtl w:val="0"/>
              </w:rPr>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0"/>
                <w:szCs w:val="20"/>
                <w:rtl w:val="0"/>
              </w:rPr>
              <w:t xml:space="preserve">Acquisition—What knowledge and skills will students learn?</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tabs>
                <w:tab w:val="right" w:pos="4075"/>
              </w:tabs>
              <w:contextualSpacing w:val="0"/>
            </w:pPr>
            <w:r w:rsidDel="00000000" w:rsidR="00000000" w:rsidRPr="00000000">
              <w:rPr>
                <w:rFonts w:ascii="Comic Sans MS" w:cs="Comic Sans MS" w:eastAsia="Comic Sans MS" w:hAnsi="Comic Sans MS"/>
                <w:i w:val="1"/>
                <w:u w:val="single"/>
                <w:rtl w:val="0"/>
              </w:rPr>
              <w:t xml:space="preserve">Students will know: (Noun)</w:t>
            </w:r>
          </w:p>
          <w:p w:rsidR="00000000" w:rsidDel="00000000" w:rsidP="00000000" w:rsidRDefault="00000000" w:rsidRPr="00000000">
            <w:pPr>
              <w:numPr>
                <w:ilvl w:val="0"/>
                <w:numId w:val="8"/>
              </w:numPr>
              <w:spacing w:after="0" w:before="0" w:line="240" w:lineRule="auto"/>
              <w:ind w:left="720" w:hanging="360"/>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Unsafe lab practices</w:t>
            </w:r>
          </w:p>
          <w:p w:rsidR="00000000" w:rsidDel="00000000" w:rsidP="00000000" w:rsidRDefault="00000000" w:rsidRPr="00000000">
            <w:pPr>
              <w:numPr>
                <w:ilvl w:val="0"/>
                <w:numId w:val="8"/>
              </w:numPr>
              <w:spacing w:after="0" w:before="0" w:line="240" w:lineRule="auto"/>
              <w:ind w:left="720" w:hanging="360"/>
              <w:rPr>
                <w:b w:val="0"/>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Location and proper usage of the </w:t>
              <w:br w:type="textWrapping"/>
              <w:t xml:space="preserve">eyewash fountain, fire extinguisher, safety shower, etc.</w:t>
            </w: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The main types of safety hazards-biological, electrical &amp; chemical</w:t>
            </w:r>
          </w:p>
          <w:p w:rsidR="00000000" w:rsidDel="00000000" w:rsidP="00000000" w:rsidRDefault="00000000" w:rsidRPr="00000000">
            <w:pPr>
              <w:numPr>
                <w:ilvl w:val="0"/>
                <w:numId w:val="8"/>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Proper procedures in the event of an emergency</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i w:val="1"/>
                <w:u w:val="single"/>
                <w:rtl w:val="0"/>
              </w:rPr>
              <w:t xml:space="preserve">Students will be skilled at: (Verb)</w:t>
            </w:r>
          </w:p>
          <w:p w:rsidR="00000000" w:rsidDel="00000000" w:rsidP="00000000" w:rsidRDefault="00000000" w:rsidRPr="00000000">
            <w:pPr>
              <w:numPr>
                <w:ilvl w:val="0"/>
                <w:numId w:val="8"/>
              </w:numPr>
              <w:spacing w:after="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Analyze a situation and determine poor safety techniques</w:t>
            </w:r>
          </w:p>
          <w:p w:rsidR="00000000" w:rsidDel="00000000" w:rsidP="00000000" w:rsidRDefault="00000000" w:rsidRPr="00000000">
            <w:pPr>
              <w:numPr>
                <w:ilvl w:val="0"/>
                <w:numId w:val="8"/>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are the school’s laboratory safety procedures in case of an accident?</w:t>
            </w:r>
          </w:p>
          <w:p w:rsidR="00000000" w:rsidDel="00000000" w:rsidP="00000000" w:rsidRDefault="00000000" w:rsidRPr="00000000">
            <w:pPr>
              <w:numPr>
                <w:ilvl w:val="0"/>
                <w:numId w:val="8"/>
              </w:numPr>
              <w:spacing w:after="0" w:before="0" w:line="240" w:lineRule="auto"/>
              <w:ind w:left="720" w:hanging="360"/>
              <w:rPr>
                <w:b w:val="0"/>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How would you revise an unsafe laboratory practice? </w:t>
            </w:r>
            <w:r w:rsidDel="00000000" w:rsidR="00000000" w:rsidRPr="00000000">
              <w:rPr>
                <w:rtl w:val="0"/>
              </w:rPr>
            </w:r>
          </w:p>
          <w:p w:rsidR="00000000" w:rsidDel="00000000" w:rsidP="00000000" w:rsidRDefault="00000000" w:rsidRPr="00000000">
            <w:pPr>
              <w:numPr>
                <w:ilvl w:val="0"/>
                <w:numId w:val="8"/>
              </w:numPr>
              <w:ind w:left="720" w:hanging="360"/>
              <w:rPr>
                <w:sz w:val="20"/>
                <w:szCs w:val="20"/>
              </w:rPr>
            </w:pPr>
            <w:r w:rsidDel="00000000" w:rsidR="00000000" w:rsidRPr="00000000">
              <w:rPr>
                <w:rFonts w:ascii="Comic Sans MS" w:cs="Comic Sans MS" w:eastAsia="Comic Sans MS" w:hAnsi="Comic Sans MS"/>
                <w:i w:val="1"/>
                <w:sz w:val="20"/>
                <w:szCs w:val="20"/>
                <w:rtl w:val="0"/>
              </w:rPr>
              <w:t xml:space="preserve">Walk through proper procedures in the event of an emergency</w:t>
            </w:r>
            <w:r w:rsidDel="00000000" w:rsidR="00000000" w:rsidRPr="00000000">
              <w:rPr>
                <w:rtl w:val="0"/>
              </w:rPr>
            </w:r>
          </w:p>
        </w:tc>
      </w:tr>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color w:val="ffff00"/>
                <w:sz w:val="28"/>
                <w:szCs w:val="28"/>
                <w:rtl w:val="0"/>
              </w:rPr>
              <w:t xml:space="preserve">Stage 2 – Evidence</w:t>
            </w:r>
          </w:p>
        </w:tc>
      </w:tr>
      <w:tr>
        <w:trPr>
          <w:trHeight w:val="660" w:hRule="atLeast"/>
        </w:trPr>
        <w:tc>
          <w:tcPr>
            <w:gridSpan w:val="2"/>
            <w:shd w:fill="d9d9d9"/>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rtl w:val="0"/>
              </w:rPr>
              <w:t xml:space="preserve">Evaluative Criteria</w:t>
            </w:r>
          </w:p>
        </w:tc>
        <w:tc>
          <w:tcPr>
            <w:gridSpan w:val="4"/>
            <w:shd w:fill="d9d9d9"/>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rtl w:val="0"/>
              </w:rPr>
              <w:t xml:space="preserve">Assessment Evidence—How will you determine if they’ve reached the goals of stage 1?</w:t>
            </w:r>
          </w:p>
        </w:tc>
      </w:tr>
      <w:tr>
        <w:trPr>
          <w:trHeight w:val="1580" w:hRule="atLeast"/>
        </w:trPr>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Lab Reports:</w:t>
            </w:r>
          </w:p>
          <w:p w:rsidR="00000000" w:rsidDel="00000000" w:rsidP="00000000" w:rsidRDefault="00000000" w:rsidRPr="00000000">
            <w:pPr>
              <w:numPr>
                <w:ilvl w:val="0"/>
                <w:numId w:val="5"/>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Written </w:t>
            </w:r>
            <w:r w:rsidDel="00000000" w:rsidR="00000000" w:rsidRPr="00000000">
              <w:rPr>
                <w:rFonts w:ascii="Comic Sans MS" w:cs="Comic Sans MS" w:eastAsia="Comic Sans MS" w:hAnsi="Comic Sans MS"/>
                <w:b w:val="1"/>
                <w:sz w:val="20"/>
                <w:szCs w:val="20"/>
                <w:rtl w:val="0"/>
              </w:rPr>
              <w:t xml:space="preserve">Lab Report Instructions</w:t>
            </w:r>
            <w:r w:rsidDel="00000000" w:rsidR="00000000" w:rsidRPr="00000000">
              <w:rPr>
                <w:rFonts w:ascii="Comic Sans MS" w:cs="Comic Sans MS" w:eastAsia="Comic Sans MS" w:hAnsi="Comic Sans MS"/>
                <w:b w:val="0"/>
                <w:sz w:val="20"/>
                <w:szCs w:val="20"/>
                <w:rtl w:val="0"/>
              </w:rPr>
              <w:t xml:space="preserve"> Handout</w:t>
            </w:r>
          </w:p>
          <w:p w:rsidR="00000000" w:rsidDel="00000000" w:rsidP="00000000" w:rsidRDefault="00000000" w:rsidRPr="00000000">
            <w:pPr>
              <w:numPr>
                <w:ilvl w:val="0"/>
                <w:numId w:val="5"/>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Formal </w:t>
            </w:r>
            <w:r w:rsidDel="00000000" w:rsidR="00000000" w:rsidRPr="00000000">
              <w:rPr>
                <w:rFonts w:ascii="Comic Sans MS" w:cs="Comic Sans MS" w:eastAsia="Comic Sans MS" w:hAnsi="Comic Sans MS"/>
                <w:b w:val="1"/>
                <w:sz w:val="20"/>
                <w:szCs w:val="20"/>
                <w:rtl w:val="0"/>
              </w:rPr>
              <w:t xml:space="preserve">Lab Report Template</w:t>
            </w:r>
            <w:r w:rsidDel="00000000" w:rsidR="00000000" w:rsidRPr="00000000">
              <w:rPr>
                <w:rtl w:val="0"/>
              </w:rPr>
            </w:r>
          </w:p>
          <w:p w:rsidR="00000000" w:rsidDel="00000000" w:rsidP="00000000" w:rsidRDefault="00000000" w:rsidRPr="00000000">
            <w:pPr>
              <w:numPr>
                <w:ilvl w:val="0"/>
                <w:numId w:val="5"/>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Formal </w:t>
            </w:r>
            <w:r w:rsidDel="00000000" w:rsidR="00000000" w:rsidRPr="00000000">
              <w:rPr>
                <w:rFonts w:ascii="Comic Sans MS" w:cs="Comic Sans MS" w:eastAsia="Comic Sans MS" w:hAnsi="Comic Sans MS"/>
                <w:b w:val="1"/>
                <w:sz w:val="20"/>
                <w:szCs w:val="20"/>
                <w:rtl w:val="0"/>
              </w:rPr>
              <w:t xml:space="preserve">Lab Report Rubric</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i w:val="1"/>
                <w:rtl w:val="0"/>
              </w:rPr>
              <w:t xml:space="preserve">Lab reports will be graded for formatting scientific accuracy, and grammar</w:t>
            </w:r>
          </w:p>
          <w:p w:rsidR="00000000" w:rsidDel="00000000" w:rsidP="00000000" w:rsidRDefault="00000000" w:rsidRPr="00000000">
            <w:pPr>
              <w:contextualSpacing w:val="0"/>
            </w:pPr>
            <w:r w:rsidDel="00000000" w:rsidR="00000000" w:rsidRPr="00000000">
              <w:rPr>
                <w:rtl w:val="0"/>
              </w:rPr>
            </w:r>
          </w:p>
        </w:tc>
        <w:tc>
          <w:tcPr>
            <w:gridSpan w:val="4"/>
            <w:vMerge w:val="restart"/>
          </w:tcPr>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PERFORMANCE TASK(S):</w:t>
            </w:r>
          </w:p>
          <w:p w:rsidR="00000000" w:rsidDel="00000000" w:rsidP="00000000" w:rsidRDefault="00000000" w:rsidRPr="00000000">
            <w:pPr>
              <w:tabs>
                <w:tab w:val="right" w:pos="8408"/>
              </w:tabs>
              <w:contextualSpacing w:val="0"/>
            </w:pP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FORMATIVE:</w:t>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sz w:val="20"/>
                <w:szCs w:val="20"/>
                <w:rtl w:val="0"/>
              </w:rPr>
              <w:t xml:space="preserve">Student understanding will be periodically assessed using one of the following tools:</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Daily opener question</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Cold Call Questioning</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Group activity - </w:t>
            </w:r>
            <w:r w:rsidDel="00000000" w:rsidR="00000000" w:rsidRPr="00000000">
              <w:rPr>
                <w:rFonts w:ascii="Comic Sans MS" w:cs="Comic Sans MS" w:eastAsia="Comic Sans MS" w:hAnsi="Comic Sans MS"/>
                <w:b w:val="0"/>
                <w:sz w:val="20"/>
                <w:szCs w:val="20"/>
                <w:rtl w:val="0"/>
              </w:rPr>
              <w:t xml:space="preserve">Identification of SAFE and UNSAFE lab practices from a picture of students working in the lab</w:t>
            </w:r>
            <w:r w:rsidDel="00000000" w:rsidR="00000000" w:rsidRPr="00000000">
              <w:rPr>
                <w:rtl w:val="0"/>
              </w:rPr>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Exit slips</w:t>
            </w:r>
          </w:p>
          <w:p w:rsidR="00000000" w:rsidDel="00000000" w:rsidP="00000000" w:rsidRDefault="00000000" w:rsidRPr="00000000">
            <w:pPr>
              <w:tabs>
                <w:tab w:val="right" w:pos="8408"/>
              </w:tabs>
              <w:spacing w:after="200" w:before="0" w:line="276" w:lineRule="auto"/>
              <w:ind w:left="720" w:firstLine="0"/>
              <w:contextualSpacing w:val="0"/>
            </w:pP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SUMMATIVE:</w:t>
            </w:r>
          </w:p>
          <w:p w:rsidR="00000000" w:rsidDel="00000000" w:rsidP="00000000" w:rsidRDefault="00000000" w:rsidRPr="00000000">
            <w:pPr>
              <w:numPr>
                <w:ilvl w:val="0"/>
                <w:numId w:val="4"/>
              </w:numPr>
              <w:tabs>
                <w:tab w:val="right" w:pos="8408"/>
              </w:tabs>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Demonstration of actual usage of equipment and following safety rules in the laboratory.</w:t>
            </w:r>
          </w:p>
          <w:p w:rsidR="00000000" w:rsidDel="00000000" w:rsidP="00000000" w:rsidRDefault="00000000" w:rsidRPr="00000000">
            <w:pPr>
              <w:numPr>
                <w:ilvl w:val="0"/>
                <w:numId w:val="4"/>
              </w:numPr>
              <w:tabs>
                <w:tab w:val="right" w:pos="8408"/>
              </w:tabs>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A QUIZ over Lab safety and equipment.</w:t>
              <w:tab/>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sz w:val="20"/>
                <w:szCs w:val="20"/>
                <w:rtl w:val="0"/>
              </w:rPr>
              <w:t xml:space="preserve"> </w:t>
            </w:r>
          </w:p>
        </w:tc>
      </w:tr>
      <w:tr>
        <w:trPr>
          <w:trHeight w:val="280" w:hRule="atLeast"/>
        </w:trPr>
        <w:tc>
          <w:tcPr>
            <w:gridSpan w:val="2"/>
            <w:shd w:fill="bfbfbf"/>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4"/>
                <w:szCs w:val="24"/>
                <w:rtl w:val="0"/>
              </w:rPr>
              <w:t xml:space="preserve">Modifications for GT/IEP/504/ELL</w:t>
            </w:r>
          </w:p>
        </w:tc>
        <w:tc>
          <w:tcPr>
            <w:gridSpan w:val="4"/>
            <w:vMerge w:val="continue"/>
          </w:tcPr>
          <w:p w:rsidR="00000000" w:rsidDel="00000000" w:rsidP="00000000" w:rsidRDefault="00000000" w:rsidRPr="00000000">
            <w:pPr>
              <w:tabs>
                <w:tab w:val="right" w:pos="8408"/>
              </w:tabs>
              <w:contextualSpacing w:val="0"/>
            </w:pPr>
            <w:r w:rsidDel="00000000" w:rsidR="00000000" w:rsidRPr="00000000">
              <w:rPr>
                <w:rtl w:val="0"/>
              </w:rPr>
            </w:r>
          </w:p>
        </w:tc>
      </w:tr>
      <w:tr>
        <w:trPr>
          <w:trHeight w:val="1580" w:hRule="atLeast"/>
        </w:trPr>
        <w:tc>
          <w:tcPr>
            <w:gridSpan w:val="2"/>
          </w:tcPr>
          <w:p w:rsidR="00000000" w:rsidDel="00000000" w:rsidP="00000000" w:rsidRDefault="00000000" w:rsidRPr="00000000">
            <w:pPr>
              <w:numPr>
                <w:ilvl w:val="0"/>
                <w:numId w:val="4"/>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IEP/504</w:t>
            </w:r>
            <w:r w:rsidDel="00000000" w:rsidR="00000000" w:rsidRPr="00000000">
              <w:rPr>
                <w:rFonts w:ascii="Comic Sans MS" w:cs="Comic Sans MS" w:eastAsia="Comic Sans MS" w:hAnsi="Comic Sans MS"/>
                <w:b w:val="0"/>
                <w:sz w:val="20"/>
                <w:szCs w:val="20"/>
                <w:rtl w:val="0"/>
              </w:rPr>
              <w:t xml:space="preserve"> receive preferential seating, extended time, repetition of directions and explanations, and shortening of tests and assignments </w:t>
            </w:r>
            <w:r w:rsidDel="00000000" w:rsidR="00000000" w:rsidRPr="00000000">
              <w:rPr>
                <w:rFonts w:ascii="Comic Sans MS" w:cs="Comic Sans MS" w:eastAsia="Comic Sans MS" w:hAnsi="Comic Sans MS"/>
                <w:b w:val="1"/>
                <w:i w:val="1"/>
                <w:sz w:val="20"/>
                <w:szCs w:val="20"/>
                <w:rtl w:val="0"/>
              </w:rPr>
              <w:t xml:space="preserve">as needed</w:t>
            </w:r>
            <w:r w:rsidDel="00000000" w:rsidR="00000000" w:rsidRPr="00000000">
              <w:rPr>
                <w:rtl w:val="0"/>
              </w:rPr>
            </w:r>
          </w:p>
          <w:p w:rsidR="00000000" w:rsidDel="00000000" w:rsidP="00000000" w:rsidRDefault="00000000" w:rsidRPr="00000000">
            <w:pPr>
              <w:numPr>
                <w:ilvl w:val="0"/>
                <w:numId w:val="4"/>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ELL</w:t>
            </w:r>
            <w:r w:rsidDel="00000000" w:rsidR="00000000" w:rsidRPr="00000000">
              <w:rPr>
                <w:rFonts w:ascii="Comic Sans MS" w:cs="Comic Sans MS" w:eastAsia="Comic Sans MS" w:hAnsi="Comic Sans MS"/>
                <w:b w:val="0"/>
                <w:sz w:val="20"/>
                <w:szCs w:val="20"/>
                <w:rtl w:val="0"/>
              </w:rPr>
              <w:t xml:space="preserve"> receive peer tutoring and grouping for labs and activities, both written and verbal directions, access to online translator, use of language dictionaries, and reduction in writing assignments </w:t>
            </w:r>
            <w:r w:rsidDel="00000000" w:rsidR="00000000" w:rsidRPr="00000000">
              <w:rPr>
                <w:rFonts w:ascii="Comic Sans MS" w:cs="Comic Sans MS" w:eastAsia="Comic Sans MS" w:hAnsi="Comic Sans MS"/>
                <w:b w:val="1"/>
                <w:i w:val="1"/>
                <w:sz w:val="20"/>
                <w:szCs w:val="20"/>
                <w:rtl w:val="0"/>
              </w:rPr>
              <w:t xml:space="preserve">if needed</w:t>
            </w:r>
            <w:r w:rsidDel="00000000" w:rsidR="00000000" w:rsidRPr="00000000">
              <w:rPr>
                <w:rtl w:val="0"/>
              </w:rPr>
            </w:r>
          </w:p>
          <w:p w:rsidR="00000000" w:rsidDel="00000000" w:rsidP="00000000" w:rsidRDefault="00000000" w:rsidRPr="00000000">
            <w:pPr>
              <w:numPr>
                <w:ilvl w:val="0"/>
                <w:numId w:val="4"/>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GT </w:t>
            </w:r>
            <w:r w:rsidDel="00000000" w:rsidR="00000000" w:rsidRPr="00000000">
              <w:rPr>
                <w:rFonts w:ascii="Comic Sans MS" w:cs="Comic Sans MS" w:eastAsia="Comic Sans MS" w:hAnsi="Comic Sans MS"/>
                <w:b w:val="0"/>
                <w:sz w:val="20"/>
                <w:szCs w:val="20"/>
                <w:rtl w:val="0"/>
              </w:rPr>
              <w:t xml:space="preserve">receive alternate, problem-solving labs and activities, statistical analysis of quantitative lab data using Chi-square and null hypotheses, movement through learning at their own pace (may work ahead, do additional research on topics, etc.)</w:t>
            </w:r>
          </w:p>
          <w:p w:rsidR="00000000" w:rsidDel="00000000" w:rsidP="00000000" w:rsidRDefault="00000000" w:rsidRPr="00000000">
            <w:pPr>
              <w:ind w:left="36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4"/>
            <w:vMerge w:val="continue"/>
          </w:tcPr>
          <w:p w:rsidR="00000000" w:rsidDel="00000000" w:rsidP="00000000" w:rsidRDefault="00000000" w:rsidRPr="00000000">
            <w:pPr>
              <w:tabs>
                <w:tab w:val="right" w:pos="8408"/>
              </w:tabs>
              <w:contextualSpacing w:val="0"/>
            </w:pPr>
            <w:r w:rsidDel="00000000" w:rsidR="00000000" w:rsidRPr="00000000">
              <w:rPr>
                <w:rtl w:val="0"/>
              </w:rPr>
            </w:r>
          </w:p>
        </w:tc>
      </w:tr>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color w:val="ffff00"/>
                <w:sz w:val="28"/>
                <w:szCs w:val="28"/>
                <w:rtl w:val="0"/>
              </w:rPr>
              <w:t xml:space="preserve">Stage 3 – Learning Plan—Day by Day Plan/Activities to Reach the Goals</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4040" w:hRule="atLeast"/>
        </w:trPr>
        <w:tc>
          <w:tcPr>
            <w:vAlign w:val="center"/>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0"/>
                <w:szCs w:val="20"/>
                <w:rtl w:val="0"/>
              </w:rPr>
              <w:t xml:space="preserve">1</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8" name="image14.gif"/>
                  <a:graphic>
                    <a:graphicData uri="http://schemas.openxmlformats.org/drawingml/2006/picture">
                      <pic:pic>
                        <pic:nvPicPr>
                          <pic:cNvPr id="0" name="image14.gif"/>
                          <pic:cNvPicPr preferRelativeResize="0"/>
                        </pic:nvPicPr>
                        <pic:blipFill>
                          <a:blip r:embed="rId6"/>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Research and apply appropriate safety precautions when designing and/or conducting scientific investigations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7" name="image13.gif"/>
                  <a:graphic>
                    <a:graphicData uri="http://schemas.openxmlformats.org/drawingml/2006/picture">
                      <pic:pic>
                        <pic:nvPicPr>
                          <pic:cNvPr id="0" name="image13.gif"/>
                          <pic:cNvPicPr preferRelativeResize="0"/>
                        </pic:nvPicPr>
                        <pic:blipFill>
                          <a:blip r:embed="rId7"/>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sz w:val="20"/>
                <w:szCs w:val="20"/>
                <w:rtl w:val="0"/>
              </w:rPr>
              <w:t xml:space="preserve">In the event of an accident or emergency in the lab, what is the FIRST thing you should do?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0" name="image16.png"/>
                  <a:graphic>
                    <a:graphicData uri="http://schemas.openxmlformats.org/drawingml/2006/picture">
                      <pic:pic>
                        <pic:nvPicPr>
                          <pic:cNvPr descr="http://www.oncoursesystems.com/http:/www.biologyalive.com/life/images/applications-science.png" id="0" name="image16.png"/>
                          <pic:cNvPicPr preferRelativeResize="0"/>
                        </pic:nvPicPr>
                        <pic:blipFill>
                          <a:blip r:embed="rId8"/>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Show PowerPoint on lab safety procedures, “</w:t>
            </w:r>
            <w:r w:rsidDel="00000000" w:rsidR="00000000" w:rsidRPr="00000000">
              <w:rPr>
                <w:rFonts w:ascii="Comic Sans MS" w:cs="Comic Sans MS" w:eastAsia="Comic Sans MS" w:hAnsi="Comic Sans MS"/>
                <w:b w:val="1"/>
                <w:i w:val="1"/>
                <w:color w:val="0000ff"/>
                <w:sz w:val="20"/>
                <w:szCs w:val="20"/>
                <w:u w:val="single"/>
                <w:rtl w:val="0"/>
              </w:rPr>
              <w:t xml:space="preserve">Lab Safety</w:t>
            </w:r>
            <w:r w:rsidDel="00000000" w:rsidR="00000000" w:rsidRPr="00000000">
              <w:rPr>
                <w:rFonts w:ascii="Comic Sans MS" w:cs="Comic Sans MS" w:eastAsia="Comic Sans MS" w:hAnsi="Comic Sans MS"/>
                <w:b w:val="0"/>
                <w:i w:val="1"/>
                <w:color w:val="000000"/>
                <w:sz w:val="20"/>
                <w:szCs w:val="20"/>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9" name="image15.png"/>
                  <a:graphic>
                    <a:graphicData uri="http://schemas.openxmlformats.org/drawingml/2006/picture">
                      <pic:pic>
                        <pic:nvPicPr>
                          <pic:cNvPr descr="http://www.oncoursesystems.com/http:/www.biologyalive.com/life/images/Activity%20Monitor.png" id="0" name="image15.png"/>
                          <pic:cNvPicPr preferRelativeResize="0"/>
                        </pic:nvPicPr>
                        <pic:blipFill>
                          <a:blip r:embed="rId9"/>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Review safety procedures</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sz w:val="20"/>
                <w:szCs w:val="20"/>
                <w:rtl w:val="0"/>
              </w:rPr>
              <w:t xml:space="preserve">Exit Slip</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536633" cy="593874"/>
                  <wp:effectExtent b="0" l="0" r="0" t="0"/>
                  <wp:docPr descr="http://www.oncoursesystems.com/http:/www.biologyalive.com/life/images/microscope.png" id="12" name="image18.png"/>
                  <a:graphic>
                    <a:graphicData uri="http://schemas.openxmlformats.org/drawingml/2006/picture">
                      <pic:pic>
                        <pic:nvPicPr>
                          <pic:cNvPr descr="http://www.oncoursesystems.com/http:/www.biologyalive.com/life/images/microscope.png" id="0" name="image18.png"/>
                          <pic:cNvPicPr preferRelativeResize="0"/>
                        </pic:nvPicPr>
                        <pic:blipFill>
                          <a:blip r:embed="rId10"/>
                          <a:srcRect b="0" l="0" r="0" t="0"/>
                          <a:stretch>
                            <a:fillRect/>
                          </a:stretch>
                        </pic:blipFill>
                        <pic:spPr>
                          <a:xfrm>
                            <a:off x="0" y="0"/>
                            <a:ext cx="536633" cy="593874"/>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Exit slips</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5651" cy="436169"/>
                  <wp:effectExtent b="0" l="0" r="0" t="0"/>
                  <wp:docPr id="11" name="image17.jpg"/>
                  <a:graphic>
                    <a:graphicData uri="http://schemas.openxmlformats.org/drawingml/2006/picture">
                      <pic:pic>
                        <pic:nvPicPr>
                          <pic:cNvPr id="0" name="image17.jpg"/>
                          <pic:cNvPicPr preferRelativeResize="0"/>
                        </pic:nvPicPr>
                        <pic:blipFill>
                          <a:blip r:embed="rId11"/>
                          <a:srcRect b="0" l="0" r="0" t="0"/>
                          <a:stretch>
                            <a:fillRect/>
                          </a:stretch>
                        </pic:blipFill>
                        <pic:spPr>
                          <a:xfrm>
                            <a:off x="0" y="0"/>
                            <a:ext cx="445651" cy="436169"/>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Cold call questioning</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Exit slips</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4040" w:hRule="atLeast"/>
        </w:trPr>
        <w:tc>
          <w:tcPr>
            <w:vAlign w:val="center"/>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0"/>
                <w:szCs w:val="20"/>
                <w:rtl w:val="0"/>
              </w:rPr>
              <w:t xml:space="preserve">2</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4" name="image20.gif"/>
                  <a:graphic>
                    <a:graphicData uri="http://schemas.openxmlformats.org/drawingml/2006/picture">
                      <pic:pic>
                        <pic:nvPicPr>
                          <pic:cNvPr id="0" name="image20.gif"/>
                          <pic:cNvPicPr preferRelativeResize="0"/>
                        </pic:nvPicPr>
                        <pic:blipFill>
                          <a:blip r:embed="rId12"/>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Research and apply appropriate safety precautions (refer to ADE Guidelines) when designing and/or conducting scientific investigations</w:t>
            </w:r>
            <w:r w:rsidDel="00000000" w:rsidR="00000000" w:rsidRPr="00000000">
              <w:rPr>
                <w:rFonts w:ascii="Comic Sans MS" w:cs="Comic Sans MS" w:eastAsia="Comic Sans MS" w:hAnsi="Comic Sans MS"/>
                <w:b w:val="1"/>
                <w:sz w:val="20"/>
                <w:szCs w:val="20"/>
                <w:rtl w:val="0"/>
              </w:rPr>
              <w:t xml:space="preserve">  </w:t>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13" name="image19.gif"/>
                  <a:graphic>
                    <a:graphicData uri="http://schemas.openxmlformats.org/drawingml/2006/picture">
                      <pic:pic>
                        <pic:nvPicPr>
                          <pic:cNvPr id="0" name="image19.gif"/>
                          <pic:cNvPicPr preferRelativeResize="0"/>
                        </pic:nvPicPr>
                        <pic:blipFill>
                          <a:blip r:embed="rId13"/>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36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How do you safely detect the odor of an unlabeled chemical in the lab?</w:t>
            </w:r>
          </w:p>
          <w:p w:rsidR="00000000" w:rsidDel="00000000" w:rsidP="00000000" w:rsidRDefault="00000000" w:rsidRPr="00000000">
            <w:pPr>
              <w:ind w:left="360" w:firstLine="0"/>
              <w:contextualSpacing w:val="0"/>
            </w:pPr>
            <w:r w:rsidDel="00000000" w:rsidR="00000000" w:rsidRPr="00000000">
              <w:rPr>
                <w:rtl w:val="0"/>
              </w:rPr>
            </w:r>
          </w:p>
          <w:p w:rsidR="00000000" w:rsidDel="00000000" w:rsidP="00000000" w:rsidRDefault="00000000" w:rsidRPr="00000000">
            <w:pPr>
              <w:ind w:left="360" w:firstLine="0"/>
              <w:contextualSpacing w:val="0"/>
            </w:pPr>
            <w:r w:rsidDel="00000000" w:rsidR="00000000" w:rsidRPr="00000000">
              <w:rPr>
                <w:rtl w:val="0"/>
              </w:rPr>
            </w:r>
          </w:p>
          <w:p w:rsidR="00000000" w:rsidDel="00000000" w:rsidP="00000000" w:rsidRDefault="00000000" w:rsidRPr="00000000">
            <w:pPr>
              <w:ind w:left="360" w:firstLine="0"/>
              <w:contextualSpacing w:val="0"/>
            </w:pPr>
            <w:r w:rsidDel="00000000" w:rsidR="00000000" w:rsidRPr="00000000">
              <w:rPr>
                <w:rtl w:val="0"/>
              </w:rPr>
            </w:r>
          </w:p>
          <w:p w:rsidR="00000000" w:rsidDel="00000000" w:rsidP="00000000" w:rsidRDefault="00000000" w:rsidRPr="00000000">
            <w:pPr>
              <w:ind w:left="360" w:firstLine="0"/>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7" name="image23.png"/>
                  <a:graphic>
                    <a:graphicData uri="http://schemas.openxmlformats.org/drawingml/2006/picture">
                      <pic:pic>
                        <pic:nvPicPr>
                          <pic:cNvPr descr="http://www.oncoursesystems.com/http:/www.biologyalive.com/life/images/applications-science.png" id="0" name="image23.png"/>
                          <pic:cNvPicPr preferRelativeResize="0"/>
                        </pic:nvPicPr>
                        <pic:blipFill>
                          <a:blip r:embed="rId14"/>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Continue showing </w:t>
            </w:r>
            <w:r w:rsidDel="00000000" w:rsidR="00000000" w:rsidRPr="00000000">
              <w:rPr>
                <w:rFonts w:ascii="Comic Sans MS" w:cs="Comic Sans MS" w:eastAsia="Comic Sans MS" w:hAnsi="Comic Sans MS"/>
                <w:b w:val="0"/>
                <w:i w:val="1"/>
                <w:color w:val="000000"/>
                <w:sz w:val="20"/>
                <w:szCs w:val="20"/>
                <w:rtl w:val="0"/>
              </w:rPr>
              <w:t xml:space="preserve">PowerPoint on lab safety procedures, “</w:t>
            </w:r>
            <w:r w:rsidDel="00000000" w:rsidR="00000000" w:rsidRPr="00000000">
              <w:rPr>
                <w:rFonts w:ascii="Comic Sans MS" w:cs="Comic Sans MS" w:eastAsia="Comic Sans MS" w:hAnsi="Comic Sans MS"/>
                <w:b w:val="1"/>
                <w:i w:val="1"/>
                <w:color w:val="0000ff"/>
                <w:sz w:val="20"/>
                <w:szCs w:val="20"/>
                <w:u w:val="single"/>
                <w:rtl w:val="0"/>
              </w:rPr>
              <w:t xml:space="preserve">Lab Safety</w:t>
            </w:r>
            <w:r w:rsidDel="00000000" w:rsidR="00000000" w:rsidRPr="00000000">
              <w:rPr>
                <w:rFonts w:ascii="Comic Sans MS" w:cs="Comic Sans MS" w:eastAsia="Comic Sans MS" w:hAnsi="Comic Sans MS"/>
                <w:b w:val="0"/>
                <w:i w:val="1"/>
                <w:color w:val="000000"/>
                <w:sz w:val="20"/>
                <w:szCs w:val="20"/>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15" name="image21.png"/>
                  <a:graphic>
                    <a:graphicData uri="http://schemas.openxmlformats.org/drawingml/2006/picture">
                      <pic:pic>
                        <pic:nvPicPr>
                          <pic:cNvPr descr="http://www.oncoursesystems.com/http:/www.biologyalive.com/life/images/Activity%20Monitor.png" id="0" name="image21.png"/>
                          <pic:cNvPicPr preferRelativeResize="0"/>
                        </pic:nvPicPr>
                        <pic:blipFill>
                          <a:blip r:embed="rId15"/>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sz w:val="20"/>
                <w:szCs w:val="20"/>
                <w:rtl w:val="0"/>
              </w:rPr>
              <w:t xml:space="preserve">Review safety procedures</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16" name="image22.png"/>
                  <a:graphic>
                    <a:graphicData uri="http://schemas.openxmlformats.org/drawingml/2006/picture">
                      <pic:pic>
                        <pic:nvPicPr>
                          <pic:cNvPr descr="http://www.oncoursesystems.com/http:/www.biologyalive.com/life/images/microscope.png" id="0" name="image22.png"/>
                          <pic:cNvPicPr preferRelativeResize="0"/>
                        </pic:nvPicPr>
                        <pic:blipFill>
                          <a:blip r:embed="rId16"/>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8" name="image24.jpg"/>
                  <a:graphic>
                    <a:graphicData uri="http://schemas.openxmlformats.org/drawingml/2006/picture">
                      <pic:pic>
                        <pic:nvPicPr>
                          <pic:cNvPr id="0" name="image24.jpg"/>
                          <pic:cNvPicPr preferRelativeResize="0"/>
                        </pic:nvPicPr>
                        <pic:blipFill>
                          <a:blip r:embed="rId17"/>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340" w:hRule="atLeast"/>
        </w:trPr>
        <w:tc>
          <w:tcPr>
            <w:vAlign w:val="center"/>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0"/>
                <w:szCs w:val="20"/>
                <w:rtl w:val="0"/>
              </w:rPr>
              <w:t xml:space="preserve">3</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9" name="image25.gif"/>
                  <a:graphic>
                    <a:graphicData uri="http://schemas.openxmlformats.org/drawingml/2006/picture">
                      <pic:pic>
                        <pic:nvPicPr>
                          <pic:cNvPr id="0" name="image25.gif"/>
                          <pic:cNvPicPr preferRelativeResize="0"/>
                        </pic:nvPicPr>
                        <pic:blipFill>
                          <a:blip r:embed="rId18"/>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Research and apply appropriate safety precautions (refer to ADE Guidelines) when designing and/or conducting scientific investigations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20" name="image26.gif"/>
                  <a:graphic>
                    <a:graphicData uri="http://schemas.openxmlformats.org/drawingml/2006/picture">
                      <pic:pic>
                        <pic:nvPicPr>
                          <pic:cNvPr id="0" name="image26.gif"/>
                          <pic:cNvPicPr preferRelativeResize="0"/>
                        </pic:nvPicPr>
                        <pic:blipFill>
                          <a:blip r:embed="rId19"/>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should be the FIRST thing you should do before starting a lab and the LAST thing to do when you are finished?</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21" name="image27.png"/>
                  <a:graphic>
                    <a:graphicData uri="http://schemas.openxmlformats.org/drawingml/2006/picture">
                      <pic:pic>
                        <pic:nvPicPr>
                          <pic:cNvPr descr="http://www.oncoursesystems.com/http:/www.biologyalive.com/life/images/applications-science.png" id="0" name="image27.png"/>
                          <pic:cNvPicPr preferRelativeResize="0"/>
                        </pic:nvPicPr>
                        <pic:blipFill>
                          <a:blip r:embed="rId20"/>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Finish showing PowerPoint on lab safety procedures, “</w:t>
            </w:r>
            <w:r w:rsidDel="00000000" w:rsidR="00000000" w:rsidRPr="00000000">
              <w:rPr>
                <w:rFonts w:ascii="Comic Sans MS" w:cs="Comic Sans MS" w:eastAsia="Comic Sans MS" w:hAnsi="Comic Sans MS"/>
                <w:b w:val="1"/>
                <w:i w:val="1"/>
                <w:color w:val="0000ff"/>
                <w:sz w:val="20"/>
                <w:szCs w:val="20"/>
                <w:u w:val="single"/>
                <w:rtl w:val="0"/>
              </w:rPr>
              <w:t xml:space="preserve">Lab Safety</w:t>
            </w:r>
            <w:r w:rsidDel="00000000" w:rsidR="00000000" w:rsidRPr="00000000">
              <w:rPr>
                <w:rFonts w:ascii="Comic Sans MS" w:cs="Comic Sans MS" w:eastAsia="Comic Sans MS" w:hAnsi="Comic Sans MS"/>
                <w:b w:val="0"/>
                <w:i w:val="1"/>
                <w:color w:val="000000"/>
                <w:sz w:val="20"/>
                <w:szCs w:val="20"/>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22" name="image29.png"/>
                  <a:graphic>
                    <a:graphicData uri="http://schemas.openxmlformats.org/drawingml/2006/picture">
                      <pic:pic>
                        <pic:nvPicPr>
                          <pic:cNvPr descr="http://www.oncoursesystems.com/http:/www.biologyalive.com/life/images/applications-science1.png" id="0" name="image29.png"/>
                          <pic:cNvPicPr preferRelativeResize="0"/>
                        </pic:nvPicPr>
                        <pic:blipFill>
                          <a:blip r:embed="rId21"/>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Working in a group, identify lab equipment and its function</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23" name="image30.png"/>
                  <a:graphic>
                    <a:graphicData uri="http://schemas.openxmlformats.org/drawingml/2006/picture">
                      <pic:pic>
                        <pic:nvPicPr>
                          <pic:cNvPr descr="http://www.oncoursesystems.com/http:/www.biologyalive.com/life/images/Activity%20Monitor.png" id="0" name="image30.png"/>
                          <pic:cNvPicPr preferRelativeResize="0"/>
                        </pic:nvPicPr>
                        <pic:blipFill>
                          <a:blip r:embed="rId22"/>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Go over equipment name &amp; function</w:t>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24" name="image31.png"/>
                  <a:graphic>
                    <a:graphicData uri="http://schemas.openxmlformats.org/drawingml/2006/picture">
                      <pic:pic>
                        <pic:nvPicPr>
                          <pic:cNvPr descr="http://www.oncoursesystems.com/http:/www.biologyalive.com/life/images/microscope.png" id="0" name="image31.png"/>
                          <pic:cNvPicPr preferRelativeResize="0"/>
                        </pic:nvPicPr>
                        <pic:blipFill>
                          <a:blip r:embed="rId23"/>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Beakers, graduated cylinders, flasks, mortar &amp; pestle, thermometer, petri dish, microscope, electronic balance, dissecting pan and tools, etc.</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25" name="image32.jpg"/>
                  <a:graphic>
                    <a:graphicData uri="http://schemas.openxmlformats.org/drawingml/2006/picture">
                      <pic:pic>
                        <pic:nvPicPr>
                          <pic:cNvPr id="0" name="image32.jpg"/>
                          <pic:cNvPicPr preferRelativeResize="0"/>
                        </pic:nvPicPr>
                        <pic:blipFill>
                          <a:blip r:embed="rId24"/>
                          <a:srcRect b="0" l="0" r="0" t="0"/>
                          <a:stretch>
                            <a:fillRect/>
                          </a:stretch>
                        </pic:blipFill>
                        <pic:spPr>
                          <a:xfrm>
                            <a:off x="0" y="0"/>
                            <a:ext cx="443971" cy="331868"/>
                          </a:xfrm>
                          <a:prstGeom prst="rect"/>
                          <a:ln/>
                        </pic:spPr>
                      </pic:pic>
                    </a:graphicData>
                  </a:graphic>
                </wp:inline>
              </w:drawing>
            </w:r>
            <w:r w:rsidDel="00000000" w:rsidR="00000000" w:rsidRPr="00000000">
              <w:rPr>
                <w:rFonts w:ascii="Comic Sans MS" w:cs="Comic Sans MS" w:eastAsia="Comic Sans MS" w:hAnsi="Comic Sans MS"/>
                <w:sz w:val="20"/>
                <w:szCs w:val="20"/>
                <w:rtl w:val="0"/>
              </w:rPr>
              <w:t xml:space="preserve"> </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Correct identification and use for lab equipment</w:t>
            </w:r>
          </w:p>
        </w:tc>
      </w:tr>
      <w:tr>
        <w:trPr>
          <w:trHeight w:val="240" w:hRule="atLeast"/>
        </w:trPr>
        <w:tc>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340" w:hRule="atLeast"/>
        </w:trPr>
        <w:tc>
          <w:tcPr>
            <w:vAlign w:val="center"/>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0"/>
                <w:szCs w:val="20"/>
                <w:rtl w:val="0"/>
              </w:rPr>
              <w:t xml:space="preserve">4</w:t>
            </w:r>
          </w:p>
        </w:tc>
        <w:tc>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 name="image04.gif"/>
                  <a:graphic>
                    <a:graphicData uri="http://schemas.openxmlformats.org/drawingml/2006/picture">
                      <pic:pic>
                        <pic:nvPicPr>
                          <pic:cNvPr id="0" name="image04.gif"/>
                          <pic:cNvPicPr preferRelativeResize="0"/>
                        </pic:nvPicPr>
                        <pic:blipFill>
                          <a:blip r:embed="rId25"/>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Research and apply appropriate safety precautions (refer to ADE Guidelines) when designing and/or conducting scientific investigations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2" name="image05.png"/>
                  <a:graphic>
                    <a:graphicData uri="http://schemas.openxmlformats.org/drawingml/2006/picture">
                      <pic:pic>
                        <pic:nvPicPr>
                          <pic:cNvPr descr="http://www.oncoursesystems.com/http:/www.biologyalive.com/life/images/applications-science.png" id="0" name="image05.png"/>
                          <pic:cNvPicPr preferRelativeResize="0"/>
                        </pic:nvPicPr>
                        <pic:blipFill>
                          <a:blip r:embed="rId26"/>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Students will move from station to station in the lab demonstrating proper safety procedures and use of equipment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3" name="image09.png"/>
                  <a:graphic>
                    <a:graphicData uri="http://schemas.openxmlformats.org/drawingml/2006/picture">
                      <pic:pic>
                        <pic:nvPicPr>
                          <pic:cNvPr descr="http://www.oncoursesystems.com/http:/www.biologyalive.com/life/images/Activity%20Monitor.png" id="0" name="image09.png"/>
                          <pic:cNvPicPr preferRelativeResize="0"/>
                        </pic:nvPicPr>
                        <pic:blipFill>
                          <a:blip r:embed="rId27"/>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Arial" w:cs="Arial" w:eastAsia="Arial" w:hAnsi="Arial"/>
                <w:b w:val="0"/>
                <w:i w:val="1"/>
                <w:color w:val="000000"/>
                <w:sz w:val="20"/>
                <w:szCs w:val="20"/>
                <w:rtl w:val="0"/>
              </w:rPr>
              <w:t xml:space="preserve">Study for Safety &amp; Equipment Quiz</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4" name="image10.png"/>
                  <a:graphic>
                    <a:graphicData uri="http://schemas.openxmlformats.org/drawingml/2006/picture">
                      <pic:pic>
                        <pic:nvPicPr>
                          <pic:cNvPr descr="http://www.oncoursesystems.com/http:/www.biologyalive.com/life/images/microscope.png" id="0" name="image10.png"/>
                          <pic:cNvPicPr preferRelativeResize="0"/>
                        </pic:nvPicPr>
                        <pic:blipFill>
                          <a:blip r:embed="rId28"/>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Lab equipment set up at lab stations</w:t>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Lab safety devices (eye wash, shower, etc. with questions at each)</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Laptops</w:t>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r w:rsidDel="00000000" w:rsidR="00000000" w:rsidRPr="00000000">
              <w:rPr>
                <w:rtl w:val="0"/>
              </w:rPr>
            </w:r>
          </w:p>
        </w:tc>
        <w:tc>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5" name="image11.jpg"/>
                  <a:graphic>
                    <a:graphicData uri="http://schemas.openxmlformats.org/drawingml/2006/picture">
                      <pic:pic>
                        <pic:nvPicPr>
                          <pic:cNvPr id="0" name="image11.jpg"/>
                          <pic:cNvPicPr preferRelativeResize="0"/>
                        </pic:nvPicPr>
                        <pic:blipFill>
                          <a:blip r:embed="rId29"/>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Arial" w:cs="Arial" w:eastAsia="Arial" w:hAnsi="Arial"/>
                <w:b w:val="0"/>
                <w:color w:val="000000"/>
                <w:sz w:val="20"/>
                <w:szCs w:val="20"/>
                <w:rtl w:val="0"/>
              </w:rPr>
              <w:t xml:space="preserve">Teacher Observation</w:t>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Arial" w:cs="Arial" w:eastAsia="Arial" w:hAnsi="Arial"/>
                <w:b w:val="0"/>
                <w:color w:val="000000"/>
                <w:sz w:val="20"/>
                <w:szCs w:val="20"/>
                <w:rtl w:val="0"/>
              </w:rPr>
              <w:t xml:space="preserve">Class Participation</w:t>
            </w:r>
            <w:r w:rsidDel="00000000" w:rsidR="00000000" w:rsidRPr="00000000">
              <w:rPr>
                <w:rFonts w:ascii="Comic Sans MS" w:cs="Comic Sans MS" w:eastAsia="Comic Sans MS" w:hAnsi="Comic Sans MS"/>
                <w:b w:val="0"/>
                <w:sz w:val="20"/>
                <w:szCs w:val="20"/>
                <w:rtl w:val="0"/>
              </w:rPr>
              <w:t xml:space="preserve"> </w:t>
            </w:r>
          </w:p>
        </w:tc>
      </w:tr>
    </w:tbl>
    <w:p w:rsidR="00000000" w:rsidDel="00000000" w:rsidP="00000000" w:rsidRDefault="00000000" w:rsidRPr="00000000">
      <w:pPr>
        <w:contextualSpacing w:val="0"/>
        <w:jc w:val="center"/>
      </w:pPr>
      <w:r w:rsidDel="00000000" w:rsidR="00000000" w:rsidRPr="00000000">
        <w:rPr>
          <w:rtl w:val="0"/>
        </w:rPr>
      </w:r>
    </w:p>
    <w:sectPr>
      <w:headerReference r:id="rId30" w:type="default"/>
      <w:pgSz w:h="12240" w:w="15840"/>
      <w:pgMar w:bottom="720" w:top="720" w:left="720" w:right="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Arial"/>
  <w:font w:name="Georgia"/>
  <w:font w:name="Times New Roman"/>
  <w:font w:name="Comic Sans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680"/>
        <w:tab w:val="right" w:pos="9360"/>
      </w:tabs>
      <w:spacing w:after="0" w:before="720" w:line="240" w:lineRule="auto"/>
      <w:contextualSpacing w:val="0"/>
    </w:pPr>
    <w:r w:rsidDel="00000000" w:rsidR="00000000" w:rsidRPr="00000000">
      <w:rPr>
        <w:rFonts w:ascii="Calibri" w:cs="Calibri" w:eastAsia="Calibri" w:hAnsi="Calibri"/>
        <w:b w:val="0"/>
        <w:sz w:val="22"/>
        <w:szCs w:val="22"/>
        <w:rtl w:val="0"/>
      </w:rPr>
      <w:t xml:space="preserve">Teacher:  Cheryl Massengale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2">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3">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4">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5">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6">
    <w:lvl w:ilvl="0">
      <w:start w:val="1"/>
      <w:numFmt w:val="decimal"/>
      <w:lvlText w:val="%1."/>
      <w:lvlJc w:val="left"/>
      <w:pPr>
        <w:ind w:left="720" w:firstLine="360"/>
      </w:pPr>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7">
    <w:lvl w:ilvl="0">
      <w:start w:val="1"/>
      <w:numFmt w:val="decimal"/>
      <w:lvlText w:val="%1."/>
      <w:lvlJc w:val="left"/>
      <w:pPr>
        <w:ind w:left="1440" w:firstLine="1080"/>
      </w:pPr>
      <w:rPr/>
    </w:lvl>
    <w:lvl w:ilvl="1">
      <w:start w:val="1"/>
      <w:numFmt w:val="lowerLetter"/>
      <w:lvlText w:val="%2."/>
      <w:lvlJc w:val="left"/>
      <w:pPr>
        <w:ind w:left="2160" w:firstLine="1800"/>
      </w:pPr>
      <w:rPr/>
    </w:lvl>
    <w:lvl w:ilvl="2">
      <w:start w:val="1"/>
      <w:numFmt w:val="lowerRoman"/>
      <w:lvlText w:val="%3."/>
      <w:lvlJc w:val="right"/>
      <w:pPr>
        <w:ind w:left="2880" w:firstLine="2700"/>
      </w:pPr>
      <w:rPr/>
    </w:lvl>
    <w:lvl w:ilvl="3">
      <w:start w:val="1"/>
      <w:numFmt w:val="decimal"/>
      <w:lvlText w:val="%4."/>
      <w:lvlJc w:val="left"/>
      <w:pPr>
        <w:ind w:left="3600" w:firstLine="3240"/>
      </w:pPr>
      <w:rPr/>
    </w:lvl>
    <w:lvl w:ilvl="4">
      <w:start w:val="1"/>
      <w:numFmt w:val="lowerLetter"/>
      <w:lvlText w:val="%5."/>
      <w:lvlJc w:val="left"/>
      <w:pPr>
        <w:ind w:left="4320" w:firstLine="3960"/>
      </w:pPr>
      <w:rPr/>
    </w:lvl>
    <w:lvl w:ilvl="5">
      <w:start w:val="1"/>
      <w:numFmt w:val="lowerRoman"/>
      <w:lvlText w:val="%6."/>
      <w:lvlJc w:val="right"/>
      <w:pPr>
        <w:ind w:left="5040" w:firstLine="4860"/>
      </w:pPr>
      <w:rPr/>
    </w:lvl>
    <w:lvl w:ilvl="6">
      <w:start w:val="1"/>
      <w:numFmt w:val="decimal"/>
      <w:lvlText w:val="%7."/>
      <w:lvlJc w:val="left"/>
      <w:pPr>
        <w:ind w:left="5760" w:firstLine="5400"/>
      </w:pPr>
      <w:rPr/>
    </w:lvl>
    <w:lvl w:ilvl="7">
      <w:start w:val="1"/>
      <w:numFmt w:val="lowerLetter"/>
      <w:lvlText w:val="%8."/>
      <w:lvlJc w:val="left"/>
      <w:pPr>
        <w:ind w:left="6480" w:firstLine="6120"/>
      </w:pPr>
      <w:rPr/>
    </w:lvl>
    <w:lvl w:ilvl="8">
      <w:start w:val="1"/>
      <w:numFmt w:val="lowerRoman"/>
      <w:lvlText w:val="%9."/>
      <w:lvlJc w:val="right"/>
      <w:pPr>
        <w:ind w:left="7200" w:firstLine="7020"/>
      </w:pPr>
      <w:rPr/>
    </w:lvl>
  </w:abstractNum>
  <w:abstractNum w:abstractNumId="8">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0" w:line="240" w:lineRule="auto"/>
      <w:jc w:val="center"/>
    </w:pPr>
    <w:rPr>
      <w:rFonts w:ascii="Arial" w:cs="Arial" w:eastAsia="Arial" w:hAnsi="Arial"/>
      <w:b w:val="1"/>
      <w:sz w:val="18"/>
      <w:szCs w:val="1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pPr>
      <w:spacing w:after="0" w:line="240" w:lineRule="auto"/>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20" Type="http://schemas.openxmlformats.org/officeDocument/2006/relationships/image" Target="media/image27.png"/><Relationship Id="rId22" Type="http://schemas.openxmlformats.org/officeDocument/2006/relationships/image" Target="media/image30.png"/><Relationship Id="rId21" Type="http://schemas.openxmlformats.org/officeDocument/2006/relationships/image" Target="media/image29.png"/><Relationship Id="rId24" Type="http://schemas.openxmlformats.org/officeDocument/2006/relationships/image" Target="media/image32.jpg"/><Relationship Id="rId23" Type="http://schemas.openxmlformats.org/officeDocument/2006/relationships/image" Target="media/image31.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15.png"/><Relationship Id="rId26" Type="http://schemas.openxmlformats.org/officeDocument/2006/relationships/image" Target="media/image05.png"/><Relationship Id="rId25" Type="http://schemas.openxmlformats.org/officeDocument/2006/relationships/image" Target="media/image04.gif"/><Relationship Id="rId28" Type="http://schemas.openxmlformats.org/officeDocument/2006/relationships/image" Target="media/image10.png"/><Relationship Id="rId27" Type="http://schemas.openxmlformats.org/officeDocument/2006/relationships/image" Target="media/image09.png"/><Relationship Id="rId5" Type="http://schemas.openxmlformats.org/officeDocument/2006/relationships/image" Target="media/image12.png"/><Relationship Id="rId6" Type="http://schemas.openxmlformats.org/officeDocument/2006/relationships/image" Target="media/image14.gif"/><Relationship Id="rId29" Type="http://schemas.openxmlformats.org/officeDocument/2006/relationships/image" Target="media/image11.jpg"/><Relationship Id="rId7" Type="http://schemas.openxmlformats.org/officeDocument/2006/relationships/image" Target="media/image13.gif"/><Relationship Id="rId8" Type="http://schemas.openxmlformats.org/officeDocument/2006/relationships/image" Target="media/image16.png"/><Relationship Id="rId30" Type="http://schemas.openxmlformats.org/officeDocument/2006/relationships/header" Target="header1.xml"/><Relationship Id="rId11" Type="http://schemas.openxmlformats.org/officeDocument/2006/relationships/image" Target="media/image17.jpg"/><Relationship Id="rId10" Type="http://schemas.openxmlformats.org/officeDocument/2006/relationships/image" Target="media/image18.png"/><Relationship Id="rId13" Type="http://schemas.openxmlformats.org/officeDocument/2006/relationships/image" Target="media/image19.gif"/><Relationship Id="rId12" Type="http://schemas.openxmlformats.org/officeDocument/2006/relationships/image" Target="media/image20.gif"/><Relationship Id="rId15" Type="http://schemas.openxmlformats.org/officeDocument/2006/relationships/image" Target="media/image21.png"/><Relationship Id="rId14" Type="http://schemas.openxmlformats.org/officeDocument/2006/relationships/image" Target="media/image23.png"/><Relationship Id="rId17" Type="http://schemas.openxmlformats.org/officeDocument/2006/relationships/image" Target="media/image24.jpg"/><Relationship Id="rId16" Type="http://schemas.openxmlformats.org/officeDocument/2006/relationships/image" Target="media/image22.png"/><Relationship Id="rId19" Type="http://schemas.openxmlformats.org/officeDocument/2006/relationships/image" Target="media/image26.gif"/><Relationship Id="rId18" Type="http://schemas.openxmlformats.org/officeDocument/2006/relationships/image" Target="media/image25.gif"/></Relationships>
</file>